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EC7" w:rsidRPr="00A1198E" w:rsidRDefault="00A1198E" w:rsidP="00EA5EC7">
      <w:pPr>
        <w:pStyle w:val="P1"/>
        <w:spacing w:before="0" w:after="0"/>
        <w:jc w:val="center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BLANK LINE</w:t>
      </w:r>
    </w:p>
    <w:p w:rsidR="00EA5EC7" w:rsidRPr="00A1198E" w:rsidRDefault="00EA5EC7" w:rsidP="00EA5EC7">
      <w:pPr>
        <w:pStyle w:val="P1"/>
        <w:spacing w:before="0" w:after="0"/>
        <w:jc w:val="center"/>
        <w:rPr>
          <w:rFonts w:ascii="Calibri" w:hAnsi="Calibri" w:cs="Calibri"/>
          <w:color w:val="FF0000"/>
        </w:rPr>
      </w:pPr>
      <w:r w:rsidRPr="00A1198E">
        <w:rPr>
          <w:rFonts w:ascii="Calibri" w:hAnsi="Calibri" w:cs="Calibri"/>
          <w:color w:val="FF0000"/>
        </w:rPr>
        <w:t xml:space="preserve">BLANK </w:t>
      </w:r>
      <w:r w:rsidR="00A1198E">
        <w:rPr>
          <w:rFonts w:ascii="Calibri" w:hAnsi="Calibri" w:cs="Calibri"/>
          <w:color w:val="FF0000"/>
        </w:rPr>
        <w:t>LINE</w:t>
      </w:r>
    </w:p>
    <w:p w:rsidR="00A1198E" w:rsidRPr="00A1198E" w:rsidRDefault="00EA5EC7" w:rsidP="00A1198E">
      <w:pPr>
        <w:pStyle w:val="Balk1"/>
        <w:jc w:val="center"/>
        <w:rPr>
          <w:rFonts w:ascii="Calibri" w:hAnsi="Calibri" w:cs="Calibri"/>
          <w:iCs/>
          <w:caps w:val="0"/>
          <w:sz w:val="32"/>
          <w:szCs w:val="32"/>
        </w:rPr>
      </w:pPr>
      <w:r w:rsidRPr="00A1198E">
        <w:rPr>
          <w:rFonts w:ascii="Calibri" w:hAnsi="Calibri" w:cs="Calibri"/>
          <w:iCs/>
          <w:caps w:val="0"/>
          <w:sz w:val="32"/>
          <w:szCs w:val="32"/>
        </w:rPr>
        <w:t xml:space="preserve"> </w:t>
      </w:r>
      <w:r w:rsidR="00A1198E" w:rsidRPr="00A1198E">
        <w:rPr>
          <w:rFonts w:ascii="Calibri" w:hAnsi="Calibri" w:cs="Calibri"/>
          <w:iCs/>
          <w:sz w:val="32"/>
          <w:szCs w:val="32"/>
        </w:rPr>
        <w:t>CLICK HERE, TYPE THE TITLE OF YOUR PAPER</w:t>
      </w:r>
    </w:p>
    <w:p w:rsidR="00EA5EC7" w:rsidRPr="00A1198E" w:rsidRDefault="00EA5EC7" w:rsidP="00EA5EC7">
      <w:pPr>
        <w:pStyle w:val="Balk1"/>
        <w:jc w:val="center"/>
        <w:rPr>
          <w:rFonts w:ascii="Calibri" w:hAnsi="Calibri" w:cs="Calibri"/>
          <w:sz w:val="32"/>
          <w:szCs w:val="32"/>
        </w:rPr>
      </w:pPr>
      <w:r w:rsidRPr="00A1198E">
        <w:rPr>
          <w:rFonts w:ascii="Calibri" w:hAnsi="Calibri" w:cs="Calibri"/>
          <w:iCs/>
          <w:sz w:val="32"/>
          <w:szCs w:val="32"/>
        </w:rPr>
        <w:t xml:space="preserve">(16 </w:t>
      </w:r>
      <w:r w:rsidR="00A700CA">
        <w:rPr>
          <w:rFonts w:ascii="Calibri" w:hAnsi="Calibri" w:cs="Calibri"/>
          <w:iCs/>
          <w:caps w:val="0"/>
          <w:sz w:val="32"/>
          <w:szCs w:val="32"/>
        </w:rPr>
        <w:t>Points</w:t>
      </w:r>
      <w:r w:rsidRPr="00A1198E">
        <w:rPr>
          <w:rFonts w:ascii="Calibri" w:hAnsi="Calibri" w:cs="Calibri"/>
          <w:iCs/>
          <w:sz w:val="32"/>
          <w:szCs w:val="32"/>
        </w:rPr>
        <w:t>)</w:t>
      </w:r>
    </w:p>
    <w:p w:rsidR="00EA5EC7" w:rsidRPr="00A1198E" w:rsidRDefault="00EA5EC7" w:rsidP="00EA5EC7">
      <w:pPr>
        <w:pStyle w:val="P1"/>
        <w:spacing w:before="0" w:after="0"/>
        <w:jc w:val="center"/>
        <w:rPr>
          <w:rFonts w:ascii="Calibri" w:hAnsi="Calibri" w:cs="Calibri"/>
          <w:color w:val="FF0000"/>
        </w:rPr>
      </w:pPr>
      <w:r w:rsidRPr="00A1198E">
        <w:rPr>
          <w:rFonts w:ascii="Calibri" w:hAnsi="Calibri" w:cs="Calibri"/>
          <w:color w:val="FF0000"/>
        </w:rPr>
        <w:t xml:space="preserve">BLANK </w:t>
      </w:r>
      <w:r w:rsidR="00A1198E">
        <w:rPr>
          <w:rFonts w:ascii="Calibri" w:hAnsi="Calibri" w:cs="Calibri"/>
          <w:color w:val="FF0000"/>
        </w:rPr>
        <w:t>LINE</w:t>
      </w:r>
    </w:p>
    <w:p w:rsidR="00EA5EC7" w:rsidRPr="00A1198E" w:rsidRDefault="00EA5EC7" w:rsidP="00EA5EC7">
      <w:pPr>
        <w:jc w:val="center"/>
        <w:rPr>
          <w:rFonts w:ascii="Calibri" w:hAnsi="Calibri" w:cs="Calibri"/>
        </w:rPr>
      </w:pPr>
      <w:r w:rsidRPr="00A1198E">
        <w:rPr>
          <w:rFonts w:ascii="Calibri" w:hAnsi="Calibri" w:cs="Calibri"/>
          <w:b/>
          <w:bCs/>
        </w:rPr>
        <w:t>Name Surname</w:t>
      </w:r>
      <w:r w:rsidRPr="00A1198E">
        <w:rPr>
          <w:rStyle w:val="DipnotBavurusu"/>
          <w:rFonts w:ascii="Calibri" w:hAnsi="Calibri" w:cs="Calibri"/>
          <w:b/>
          <w:bCs/>
        </w:rPr>
        <w:footnoteReference w:id="1"/>
      </w:r>
      <w:r w:rsidRPr="00A1198E">
        <w:rPr>
          <w:rFonts w:ascii="Calibri" w:hAnsi="Calibri" w:cs="Calibri"/>
          <w:b/>
          <w:bCs/>
        </w:rPr>
        <w:tab/>
      </w:r>
      <w:r w:rsidRPr="00A1198E">
        <w:rPr>
          <w:rFonts w:ascii="Calibri" w:hAnsi="Calibri" w:cs="Calibri"/>
          <w:b/>
          <w:bCs/>
        </w:rPr>
        <w:tab/>
        <w:t>Name Surname</w:t>
      </w:r>
      <w:r w:rsidRPr="00A1198E">
        <w:rPr>
          <w:rStyle w:val="DipnotBavurusu"/>
          <w:rFonts w:ascii="Calibri" w:hAnsi="Calibri" w:cs="Calibri"/>
          <w:b/>
          <w:bCs/>
        </w:rPr>
        <w:t xml:space="preserve"> </w:t>
      </w:r>
      <w:r w:rsidRPr="00A1198E">
        <w:rPr>
          <w:rStyle w:val="DipnotBavurusu"/>
          <w:rFonts w:ascii="Calibri" w:hAnsi="Calibri" w:cs="Calibri"/>
          <w:b/>
          <w:bCs/>
        </w:rPr>
        <w:footnoteReference w:id="2"/>
      </w:r>
      <w:r w:rsidRPr="00A1198E">
        <w:rPr>
          <w:rFonts w:ascii="Calibri" w:hAnsi="Calibri" w:cs="Calibri"/>
          <w:b/>
          <w:bCs/>
        </w:rPr>
        <w:tab/>
      </w:r>
      <w:r w:rsidRPr="00A1198E">
        <w:rPr>
          <w:rFonts w:ascii="Calibri" w:hAnsi="Calibri" w:cs="Calibri"/>
          <w:b/>
          <w:bCs/>
        </w:rPr>
        <w:tab/>
        <w:t>Name Surname</w:t>
      </w:r>
      <w:r w:rsidRPr="00A1198E">
        <w:rPr>
          <w:rStyle w:val="DipnotBavurusu"/>
          <w:rFonts w:ascii="Calibri" w:hAnsi="Calibri" w:cs="Calibri"/>
          <w:b/>
          <w:bCs/>
        </w:rPr>
        <w:footnoteReference w:id="3"/>
      </w:r>
    </w:p>
    <w:p w:rsidR="00EA5EC7" w:rsidRPr="00A1198E" w:rsidRDefault="00EA5EC7" w:rsidP="00EA5EC7">
      <w:pPr>
        <w:pStyle w:val="P1"/>
        <w:spacing w:before="0" w:after="0"/>
        <w:jc w:val="center"/>
        <w:rPr>
          <w:rFonts w:ascii="Calibri" w:hAnsi="Calibri" w:cs="Calibri"/>
          <w:color w:val="FF0000"/>
        </w:rPr>
      </w:pPr>
      <w:r w:rsidRPr="00A1198E">
        <w:rPr>
          <w:rFonts w:ascii="Calibri" w:hAnsi="Calibri" w:cs="Calibri"/>
          <w:color w:val="FF0000"/>
        </w:rPr>
        <w:t xml:space="preserve">BLANK </w:t>
      </w:r>
      <w:r w:rsidR="00A1198E">
        <w:rPr>
          <w:rFonts w:ascii="Calibri" w:hAnsi="Calibri" w:cs="Calibri"/>
          <w:color w:val="FF0000"/>
        </w:rPr>
        <w:t>LINE</w:t>
      </w:r>
    </w:p>
    <w:p w:rsidR="00EA5EC7" w:rsidRPr="00A1198E" w:rsidRDefault="00EA5EC7" w:rsidP="00EA5EC7">
      <w:pPr>
        <w:pStyle w:val="P1"/>
        <w:spacing w:before="0" w:after="0"/>
        <w:jc w:val="center"/>
        <w:rPr>
          <w:rFonts w:ascii="Calibri" w:hAnsi="Calibri" w:cs="Calibri"/>
          <w:color w:val="FF0000"/>
        </w:rPr>
      </w:pPr>
      <w:r w:rsidRPr="00A1198E">
        <w:rPr>
          <w:rFonts w:ascii="Calibri" w:hAnsi="Calibri" w:cs="Calibri"/>
          <w:color w:val="FF0000"/>
        </w:rPr>
        <w:t xml:space="preserve">BLANK </w:t>
      </w:r>
      <w:r w:rsidR="00A1198E">
        <w:rPr>
          <w:rFonts w:ascii="Calibri" w:hAnsi="Calibri" w:cs="Calibri"/>
          <w:color w:val="FF0000"/>
        </w:rPr>
        <w:t>LINE</w:t>
      </w:r>
    </w:p>
    <w:p w:rsidR="00EA5EC7" w:rsidRPr="00A1198E" w:rsidRDefault="00EA5EC7" w:rsidP="00EA5EC7">
      <w:pPr>
        <w:pStyle w:val="Balk1"/>
        <w:spacing w:after="120"/>
        <w:rPr>
          <w:rFonts w:ascii="Calibri" w:hAnsi="Calibri" w:cs="Calibri"/>
        </w:rPr>
      </w:pPr>
      <w:r w:rsidRPr="00A1198E">
        <w:rPr>
          <w:rFonts w:ascii="Calibri" w:hAnsi="Calibri" w:cs="Calibri"/>
        </w:rPr>
        <w:t xml:space="preserve">1. </w:t>
      </w:r>
      <w:r w:rsidRPr="00A1198E">
        <w:rPr>
          <w:rFonts w:ascii="Calibri" w:hAnsi="Calibri" w:cs="Calibri"/>
          <w:caps w:val="0"/>
        </w:rPr>
        <w:t xml:space="preserve">Introduction </w:t>
      </w:r>
      <w:r w:rsidRPr="00A1198E">
        <w:rPr>
          <w:rFonts w:ascii="Calibri" w:hAnsi="Calibri" w:cs="Calibri"/>
        </w:rPr>
        <w:t xml:space="preserve">(14 </w:t>
      </w:r>
      <w:r w:rsidR="00A700CA">
        <w:rPr>
          <w:rFonts w:ascii="Calibri" w:hAnsi="Calibri" w:cs="Calibri"/>
          <w:caps w:val="0"/>
        </w:rPr>
        <w:t>Pt.</w:t>
      </w:r>
      <w:r w:rsidRPr="00A1198E">
        <w:rPr>
          <w:rFonts w:ascii="Calibri" w:hAnsi="Calibri" w:cs="Calibri"/>
        </w:rPr>
        <w:t>)</w:t>
      </w:r>
    </w:p>
    <w:p w:rsidR="00C177AC" w:rsidRPr="00ED1E91" w:rsidRDefault="00EA5EC7" w:rsidP="00ED1E91">
      <w:pPr>
        <w:widowControl w:val="0"/>
        <w:rPr>
          <w:rFonts w:asciiTheme="minorHAnsi" w:hAnsiTheme="minorHAnsi" w:cs="Arial"/>
          <w:color w:val="000000" w:themeColor="text1"/>
        </w:rPr>
      </w:pPr>
      <w:r w:rsidRPr="00A1198E">
        <w:rPr>
          <w:rFonts w:asciiTheme="minorHAnsi" w:hAnsiTheme="minorHAnsi" w:cs="Arial"/>
          <w:color w:val="000000" w:themeColor="text1"/>
        </w:rPr>
        <w:t xml:space="preserve">Extended summary section should be written in Microsoft Word format with Calibri 12 font size and single-spaced. </w:t>
      </w:r>
      <w:r w:rsidR="00C177AC" w:rsidRPr="00A1198E">
        <w:rPr>
          <w:rFonts w:asciiTheme="minorHAnsi" w:hAnsiTheme="minorHAnsi" w:cs="Arial"/>
          <w:color w:val="000000" w:themeColor="text1"/>
        </w:rPr>
        <w:t>The whole main text should be justified</w:t>
      </w:r>
      <w:r w:rsidR="00C177AC">
        <w:rPr>
          <w:rFonts w:asciiTheme="minorHAnsi" w:hAnsiTheme="minorHAnsi" w:cs="Arial"/>
          <w:color w:val="000000" w:themeColor="text1"/>
        </w:rPr>
        <w:t xml:space="preserve">. </w:t>
      </w:r>
      <w:r w:rsidRPr="00A1198E">
        <w:rPr>
          <w:rFonts w:asciiTheme="minorHAnsi" w:hAnsiTheme="minorHAnsi" w:cs="Arial"/>
          <w:color w:val="000000" w:themeColor="text1"/>
        </w:rPr>
        <w:t xml:space="preserve">Paragraph spacing after a single paragraph (6 </w:t>
      </w:r>
      <w:proofErr w:type="spellStart"/>
      <w:r w:rsidRPr="00A1198E">
        <w:rPr>
          <w:rFonts w:asciiTheme="minorHAnsi" w:hAnsiTheme="minorHAnsi" w:cs="Arial"/>
          <w:color w:val="000000" w:themeColor="text1"/>
        </w:rPr>
        <w:t>nk</w:t>
      </w:r>
      <w:proofErr w:type="spellEnd"/>
      <w:r w:rsidRPr="00A1198E">
        <w:rPr>
          <w:rFonts w:asciiTheme="minorHAnsi" w:hAnsiTheme="minorHAnsi" w:cs="Arial"/>
          <w:color w:val="000000" w:themeColor="text1"/>
        </w:rPr>
        <w:t xml:space="preserve">) should be given. </w:t>
      </w:r>
      <w:r w:rsidRPr="00A1198E">
        <w:rPr>
          <w:rFonts w:ascii="Calibri" w:hAnsi="Calibri" w:cs="Calibri"/>
        </w:rPr>
        <w:t xml:space="preserve">Introduction should be </w:t>
      </w:r>
      <w:r w:rsidR="00C177AC" w:rsidRPr="00C177AC">
        <w:rPr>
          <w:rFonts w:ascii="Calibri" w:hAnsi="Calibri" w:cs="Calibri"/>
        </w:rPr>
        <w:t xml:space="preserve">minimum 100 words and maximum </w:t>
      </w:r>
      <w:r w:rsidR="00C177AC">
        <w:rPr>
          <w:rFonts w:ascii="Calibri" w:hAnsi="Calibri" w:cs="Calibri"/>
        </w:rPr>
        <w:t>150</w:t>
      </w:r>
      <w:r w:rsidR="00C177AC" w:rsidRPr="00C177AC">
        <w:rPr>
          <w:rFonts w:ascii="Calibri" w:hAnsi="Calibri" w:cs="Calibri"/>
        </w:rPr>
        <w:t xml:space="preserve"> words</w:t>
      </w:r>
      <w:r w:rsidR="00C177AC">
        <w:rPr>
          <w:rFonts w:ascii="Calibri" w:hAnsi="Calibri" w:cs="Calibri"/>
        </w:rPr>
        <w:t>.</w:t>
      </w:r>
      <w:r w:rsidR="00C177AC" w:rsidRPr="00C177AC">
        <w:rPr>
          <w:rFonts w:ascii="Calibri" w:hAnsi="Calibri" w:cs="Calibri"/>
        </w:rPr>
        <w:t xml:space="preserve"> </w:t>
      </w:r>
    </w:p>
    <w:p w:rsidR="00C177AC" w:rsidRDefault="00C177AC" w:rsidP="00EA5EC7">
      <w:pPr>
        <w:pStyle w:val="P1"/>
        <w:spacing w:before="0"/>
        <w:rPr>
          <w:rFonts w:ascii="Calibri" w:hAnsi="Calibri" w:cs="Calibri"/>
        </w:rPr>
      </w:pPr>
      <w:r w:rsidRPr="00A56C03">
        <w:rPr>
          <w:rFonts w:ascii="Calibri" w:hAnsi="Calibri" w:cs="Calibri"/>
        </w:rPr>
        <w:t>Introduction</w:t>
      </w:r>
      <w:r w:rsidRPr="00A56C03">
        <w:t xml:space="preserve"> </w:t>
      </w:r>
      <w:r w:rsidRPr="00A56C03">
        <w:rPr>
          <w:rFonts w:ascii="Calibri" w:hAnsi="Calibri" w:cs="Calibri"/>
        </w:rPr>
        <w:t xml:space="preserve">should </w:t>
      </w:r>
      <w:r w:rsidRPr="008C5A27">
        <w:rPr>
          <w:rFonts w:ascii="Calibri" w:hAnsi="Calibri" w:cs="Calibri"/>
        </w:rPr>
        <w:t>clearly</w:t>
      </w:r>
      <w:r w:rsidRPr="00A56C03">
        <w:rPr>
          <w:rFonts w:ascii="Calibri" w:hAnsi="Calibri" w:cs="Calibri"/>
        </w:rPr>
        <w:t xml:space="preserve"> present the importance, the purpose, the methodology and the scope of the study.</w:t>
      </w:r>
    </w:p>
    <w:p w:rsidR="00EA5EC7" w:rsidRPr="00A1198E" w:rsidRDefault="00EA5EC7" w:rsidP="00EA5EC7">
      <w:pPr>
        <w:pStyle w:val="P1"/>
        <w:spacing w:before="0" w:after="0"/>
        <w:jc w:val="left"/>
        <w:rPr>
          <w:rFonts w:ascii="Calibri" w:hAnsi="Calibri" w:cs="Calibri"/>
          <w:color w:val="FF0000"/>
        </w:rPr>
      </w:pPr>
      <w:r w:rsidRPr="00A1198E">
        <w:rPr>
          <w:rFonts w:ascii="Calibri" w:hAnsi="Calibri" w:cs="Calibri"/>
          <w:color w:val="FF0000"/>
        </w:rPr>
        <w:t xml:space="preserve">BLANK </w:t>
      </w:r>
      <w:r w:rsidR="00A700CA">
        <w:rPr>
          <w:rFonts w:ascii="Calibri" w:hAnsi="Calibri" w:cs="Calibri"/>
          <w:color w:val="FF0000"/>
        </w:rPr>
        <w:t>LINE</w:t>
      </w:r>
    </w:p>
    <w:p w:rsidR="00EA5EC7" w:rsidRPr="00A1198E" w:rsidRDefault="00EA5EC7" w:rsidP="00EA5EC7">
      <w:pPr>
        <w:pStyle w:val="Balk1"/>
        <w:spacing w:after="120"/>
        <w:rPr>
          <w:rFonts w:ascii="Calibri" w:hAnsi="Calibri" w:cs="Calibri"/>
        </w:rPr>
      </w:pPr>
      <w:r w:rsidRPr="00A1198E">
        <w:rPr>
          <w:rFonts w:ascii="Calibri" w:hAnsi="Calibri" w:cs="Calibri"/>
        </w:rPr>
        <w:t xml:space="preserve">2. </w:t>
      </w:r>
      <w:r w:rsidR="00ED1E91" w:rsidRPr="00A56C03">
        <w:rPr>
          <w:rFonts w:ascii="Calibri" w:hAnsi="Calibri" w:cs="Calibri"/>
          <w:caps w:val="0"/>
        </w:rPr>
        <w:t xml:space="preserve">Main Heading </w:t>
      </w:r>
      <w:r w:rsidRPr="00A1198E">
        <w:rPr>
          <w:rFonts w:ascii="Calibri" w:hAnsi="Calibri" w:cs="Calibri"/>
        </w:rPr>
        <w:t xml:space="preserve">(14 </w:t>
      </w:r>
      <w:r w:rsidR="00A700CA">
        <w:rPr>
          <w:rFonts w:ascii="Calibri" w:hAnsi="Calibri" w:cs="Calibri"/>
          <w:caps w:val="0"/>
        </w:rPr>
        <w:t>Pt.</w:t>
      </w:r>
      <w:r w:rsidRPr="00A1198E">
        <w:rPr>
          <w:rFonts w:ascii="Calibri" w:hAnsi="Calibri" w:cs="Calibri"/>
        </w:rPr>
        <w:t>)</w:t>
      </w:r>
    </w:p>
    <w:p w:rsidR="00EA5EC7" w:rsidRPr="00ED1E91" w:rsidRDefault="00ED1E91" w:rsidP="00EA5EC7">
      <w:pPr>
        <w:spacing w:after="120"/>
        <w:rPr>
          <w:rFonts w:ascii="Calibri" w:hAnsi="Calibri" w:cs="Calibri"/>
        </w:rPr>
      </w:pPr>
      <w:r w:rsidRPr="00A56C03">
        <w:rPr>
          <w:rFonts w:ascii="Calibri" w:hAnsi="Calibri" w:cs="Calibri"/>
        </w:rPr>
        <w:t>More than one heading and sub-heading can use in the study.</w:t>
      </w:r>
      <w:r>
        <w:rPr>
          <w:rFonts w:ascii="Calibri" w:hAnsi="Calibri" w:cs="Calibri"/>
        </w:rPr>
        <w:t xml:space="preserve"> </w:t>
      </w:r>
      <w:r w:rsidRPr="00A1198E">
        <w:rPr>
          <w:rFonts w:ascii="Calibri" w:hAnsi="Calibri" w:cs="Calibri"/>
          <w:color w:val="000000"/>
        </w:rPr>
        <w:t xml:space="preserve">These </w:t>
      </w:r>
      <w:r>
        <w:rPr>
          <w:rFonts w:ascii="Calibri" w:hAnsi="Calibri" w:cs="Calibri"/>
          <w:color w:val="000000"/>
        </w:rPr>
        <w:t>headings</w:t>
      </w:r>
      <w:r w:rsidRPr="00A1198E">
        <w:rPr>
          <w:rFonts w:ascii="Calibri" w:hAnsi="Calibri" w:cs="Calibri"/>
          <w:color w:val="000000"/>
        </w:rPr>
        <w:t xml:space="preserve"> should include literature, met</w:t>
      </w:r>
      <w:r>
        <w:rPr>
          <w:rFonts w:ascii="Calibri" w:hAnsi="Calibri" w:cs="Calibri"/>
          <w:color w:val="000000"/>
        </w:rPr>
        <w:t xml:space="preserve">hodology, results, discussions </w:t>
      </w:r>
      <w:r w:rsidRPr="00A1198E">
        <w:rPr>
          <w:rFonts w:ascii="Calibri" w:hAnsi="Calibri" w:cs="Calibri"/>
          <w:color w:val="000000"/>
        </w:rPr>
        <w:t>etc.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color w:val="000000"/>
        </w:rPr>
        <w:t>Texts of the all headings</w:t>
      </w:r>
      <w:r w:rsidRPr="00ED1E91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>should include</w:t>
      </w:r>
      <w:r w:rsidRPr="00A1198E">
        <w:rPr>
          <w:rFonts w:ascii="Calibri" w:hAnsi="Calibri" w:cs="Calibri"/>
          <w:color w:val="000000"/>
        </w:rPr>
        <w:t xml:space="preserve"> 300-600 word</w:t>
      </w:r>
      <w:r>
        <w:rPr>
          <w:rFonts w:ascii="Calibri" w:hAnsi="Calibri" w:cs="Calibri"/>
          <w:color w:val="000000"/>
        </w:rPr>
        <w:t>s</w:t>
      </w:r>
      <w:r w:rsidRPr="00A1198E">
        <w:rPr>
          <w:rFonts w:ascii="Calibri" w:hAnsi="Calibri" w:cs="Calibri"/>
          <w:color w:val="000000"/>
        </w:rPr>
        <w:t>.</w:t>
      </w:r>
      <w:r>
        <w:rPr>
          <w:rFonts w:ascii="Calibri" w:hAnsi="Calibri" w:cs="Calibri"/>
        </w:rPr>
        <w:t xml:space="preserve"> </w:t>
      </w:r>
      <w:r w:rsidR="00EA5EC7" w:rsidRPr="00ED1E91">
        <w:rPr>
          <w:rFonts w:asciiTheme="minorHAnsi" w:hAnsiTheme="minorHAnsi" w:cs="Arial"/>
          <w:color w:val="000000" w:themeColor="text1"/>
          <w:lang w:eastAsia="tr-TR"/>
        </w:rPr>
        <w:t>Citations in the text should be made using the link method</w:t>
      </w:r>
      <w:r w:rsidR="002B09D3">
        <w:rPr>
          <w:rFonts w:asciiTheme="minorHAnsi" w:hAnsiTheme="minorHAnsi" w:cs="Arial"/>
          <w:color w:val="000000" w:themeColor="text1"/>
          <w:lang w:eastAsia="tr-TR"/>
        </w:rPr>
        <w:t>.</w:t>
      </w:r>
      <w:r w:rsidR="00EA5EC7" w:rsidRPr="00ED1E91">
        <w:rPr>
          <w:rFonts w:asciiTheme="minorHAnsi" w:hAnsiTheme="minorHAnsi" w:cs="Arial"/>
          <w:color w:val="000000" w:themeColor="text1"/>
          <w:lang w:eastAsia="tr-TR"/>
        </w:rPr>
        <w:t xml:space="preserve"> In-text citations, the author’s last name, date of the publication, the number of the quoted pages should be mentioned</w:t>
      </w:r>
      <w:r w:rsidR="00EA5EC7" w:rsidRPr="00ED1E91">
        <w:rPr>
          <w:rFonts w:asciiTheme="minorHAnsi" w:hAnsiTheme="minorHAnsi" w:cs="Calibri"/>
          <w:color w:val="000000" w:themeColor="text1"/>
        </w:rPr>
        <w:t>.</w:t>
      </w:r>
    </w:p>
    <w:p w:rsidR="00EA5EC7" w:rsidRPr="00A1198E" w:rsidRDefault="002B09D3" w:rsidP="00EA5EC7">
      <w:pPr>
        <w:spacing w:after="120"/>
        <w:rPr>
          <w:rFonts w:ascii="Calibri" w:hAnsi="Calibri" w:cs="Calibri"/>
          <w:color w:val="000000"/>
        </w:rPr>
      </w:pPr>
      <w:r w:rsidRPr="00A56C03">
        <w:rPr>
          <w:rFonts w:ascii="Calibri" w:hAnsi="Calibri" w:cs="Calibri"/>
          <w:b/>
          <w:color w:val="000000"/>
        </w:rPr>
        <w:t>Examples o</w:t>
      </w:r>
      <w:r>
        <w:rPr>
          <w:rFonts w:ascii="Calibri" w:hAnsi="Calibri" w:cs="Calibri"/>
          <w:b/>
          <w:color w:val="000000"/>
        </w:rPr>
        <w:t>f citations</w:t>
      </w:r>
      <w:r>
        <w:rPr>
          <w:rFonts w:ascii="Calibri" w:hAnsi="Calibri" w:cs="Calibri"/>
          <w:color w:val="000000"/>
        </w:rPr>
        <w:t>: Single</w:t>
      </w:r>
      <w:r w:rsidR="00EA5EC7" w:rsidRPr="00A1198E">
        <w:rPr>
          <w:rFonts w:ascii="Calibri" w:hAnsi="Calibri" w:cs="Calibri"/>
          <w:color w:val="000000"/>
        </w:rPr>
        <w:t xml:space="preserve"> author </w:t>
      </w:r>
      <w:r w:rsidR="00EA5EC7" w:rsidRPr="00A1198E">
        <w:rPr>
          <w:rFonts w:ascii="Calibri" w:hAnsi="Calibri" w:cs="Calibri"/>
          <w:color w:val="000000"/>
        </w:rPr>
        <w:sym w:font="Wingdings" w:char="F0E0"/>
      </w:r>
      <w:r w:rsidR="00EA5EC7" w:rsidRPr="00A1198E">
        <w:rPr>
          <w:rFonts w:ascii="Calibri" w:hAnsi="Calibri" w:cs="Calibri"/>
          <w:color w:val="000000"/>
        </w:rPr>
        <w:t xml:space="preserve"> (</w:t>
      </w:r>
      <w:proofErr w:type="spellStart"/>
      <w:r w:rsidR="00EA5EC7" w:rsidRPr="00A1198E">
        <w:rPr>
          <w:rFonts w:ascii="Calibri" w:hAnsi="Calibri" w:cs="Calibri"/>
          <w:color w:val="000000"/>
        </w:rPr>
        <w:t>Torgler</w:t>
      </w:r>
      <w:proofErr w:type="spellEnd"/>
      <w:r w:rsidR="00EA5EC7" w:rsidRPr="00A1198E">
        <w:rPr>
          <w:rFonts w:ascii="Calibri" w:hAnsi="Calibri" w:cs="Calibri"/>
          <w:color w:val="000000"/>
        </w:rPr>
        <w:t>, 2007: 135).</w:t>
      </w:r>
    </w:p>
    <w:p w:rsidR="00EA5EC7" w:rsidRPr="00A1198E" w:rsidRDefault="002B09D3" w:rsidP="00EA5EC7">
      <w:pPr>
        <w:spacing w:after="120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</w:r>
      <w:r>
        <w:rPr>
          <w:rFonts w:ascii="Calibri" w:hAnsi="Calibri" w:cs="Calibri"/>
          <w:color w:val="000000"/>
        </w:rPr>
        <w:tab/>
        <w:t xml:space="preserve"> </w:t>
      </w:r>
      <w:r w:rsidR="00EA5EC7" w:rsidRPr="00A1198E">
        <w:rPr>
          <w:rFonts w:ascii="Calibri" w:hAnsi="Calibri" w:cs="Calibri"/>
          <w:color w:val="000000"/>
        </w:rPr>
        <w:t>Two author</w:t>
      </w:r>
      <w:r>
        <w:rPr>
          <w:rFonts w:ascii="Calibri" w:hAnsi="Calibri" w:cs="Calibri"/>
          <w:color w:val="000000"/>
        </w:rPr>
        <w:t>s</w:t>
      </w:r>
      <w:r w:rsidR="00EA5EC7" w:rsidRPr="00A1198E">
        <w:rPr>
          <w:rFonts w:ascii="Calibri" w:hAnsi="Calibri" w:cs="Calibri"/>
          <w:color w:val="000000"/>
        </w:rPr>
        <w:t xml:space="preserve">  </w:t>
      </w:r>
      <w:r w:rsidR="00EA5EC7" w:rsidRPr="00A1198E">
        <w:rPr>
          <w:rFonts w:ascii="Calibri" w:hAnsi="Calibri" w:cs="Calibri"/>
          <w:color w:val="000000"/>
        </w:rPr>
        <w:sym w:font="Wingdings" w:char="F0E0"/>
      </w:r>
      <w:r>
        <w:rPr>
          <w:rFonts w:ascii="Calibri" w:hAnsi="Calibri" w:cs="Calibri"/>
          <w:color w:val="000000"/>
        </w:rPr>
        <w:t xml:space="preserve"> (</w:t>
      </w:r>
      <w:proofErr w:type="spellStart"/>
      <w:r>
        <w:rPr>
          <w:rFonts w:ascii="Calibri" w:hAnsi="Calibri" w:cs="Calibri"/>
          <w:color w:val="000000"/>
        </w:rPr>
        <w:t>Acemog</w:t>
      </w:r>
      <w:r w:rsidR="00EA5EC7" w:rsidRPr="00A1198E">
        <w:rPr>
          <w:rFonts w:ascii="Calibri" w:hAnsi="Calibri" w:cs="Calibri"/>
          <w:color w:val="000000"/>
        </w:rPr>
        <w:t>lu</w:t>
      </w:r>
      <w:proofErr w:type="spellEnd"/>
      <w:r>
        <w:rPr>
          <w:rFonts w:ascii="Calibri" w:hAnsi="Calibri" w:cs="Calibri"/>
          <w:color w:val="000000"/>
        </w:rPr>
        <w:t xml:space="preserve"> </w:t>
      </w:r>
      <w:r w:rsidR="00EA5EC7" w:rsidRPr="00A1198E">
        <w:rPr>
          <w:rFonts w:ascii="Calibri" w:hAnsi="Calibri" w:cs="Calibri"/>
          <w:color w:val="000000"/>
        </w:rPr>
        <w:t>&amp; Robinson</w:t>
      </w:r>
      <w:r w:rsidR="007F33DB" w:rsidRPr="00A1198E">
        <w:rPr>
          <w:rFonts w:ascii="Calibri" w:hAnsi="Calibri" w:cs="Calibri"/>
          <w:color w:val="000000"/>
        </w:rPr>
        <w:t>,</w:t>
      </w:r>
      <w:r w:rsidR="00EA5EC7" w:rsidRPr="00A1198E">
        <w:rPr>
          <w:rFonts w:ascii="Calibri" w:hAnsi="Calibri" w:cs="Calibri"/>
          <w:color w:val="000000"/>
        </w:rPr>
        <w:t xml:space="preserve"> 2005: 122).</w:t>
      </w:r>
    </w:p>
    <w:p w:rsidR="00EA5EC7" w:rsidRPr="00A1198E" w:rsidRDefault="00EA5EC7" w:rsidP="00EA5EC7">
      <w:pPr>
        <w:spacing w:after="120"/>
        <w:rPr>
          <w:rFonts w:ascii="Calibri" w:hAnsi="Calibri" w:cs="Calibri"/>
          <w:color w:val="000000"/>
        </w:rPr>
      </w:pPr>
      <w:r w:rsidRPr="00A1198E">
        <w:rPr>
          <w:rFonts w:ascii="Calibri" w:hAnsi="Calibri" w:cs="Calibri"/>
          <w:color w:val="000000"/>
        </w:rPr>
        <w:tab/>
      </w:r>
      <w:r w:rsidRPr="00A1198E">
        <w:rPr>
          <w:rFonts w:ascii="Calibri" w:hAnsi="Calibri" w:cs="Calibri"/>
          <w:color w:val="000000"/>
        </w:rPr>
        <w:tab/>
      </w:r>
      <w:r w:rsidRPr="00A1198E">
        <w:rPr>
          <w:rFonts w:ascii="Calibri" w:hAnsi="Calibri" w:cs="Calibri"/>
          <w:color w:val="000000"/>
        </w:rPr>
        <w:tab/>
      </w:r>
      <w:r w:rsidR="002B09D3">
        <w:rPr>
          <w:rFonts w:ascii="Calibri" w:hAnsi="Calibri" w:cs="Calibri"/>
          <w:color w:val="000000"/>
        </w:rPr>
        <w:t xml:space="preserve"> </w:t>
      </w:r>
      <w:proofErr w:type="gramStart"/>
      <w:r w:rsidRPr="00A1198E">
        <w:rPr>
          <w:rFonts w:ascii="Calibri" w:hAnsi="Calibri" w:cs="Calibri"/>
          <w:color w:val="000000"/>
        </w:rPr>
        <w:t>Three and more author</w:t>
      </w:r>
      <w:r w:rsidR="002B09D3">
        <w:rPr>
          <w:rFonts w:ascii="Calibri" w:hAnsi="Calibri" w:cs="Calibri"/>
          <w:color w:val="000000"/>
        </w:rPr>
        <w:t>s</w:t>
      </w:r>
      <w:r w:rsidRPr="00A1198E">
        <w:rPr>
          <w:rFonts w:ascii="Calibri" w:hAnsi="Calibri" w:cs="Calibri"/>
          <w:color w:val="000000"/>
        </w:rPr>
        <w:t xml:space="preserve"> </w:t>
      </w:r>
      <w:r w:rsidRPr="00A1198E">
        <w:rPr>
          <w:rFonts w:ascii="Calibri" w:hAnsi="Calibri" w:cs="Calibri"/>
          <w:color w:val="000000"/>
        </w:rPr>
        <w:sym w:font="Wingdings" w:char="F0E0"/>
      </w:r>
      <w:r w:rsidRPr="00A1198E">
        <w:rPr>
          <w:rFonts w:ascii="Calibri" w:hAnsi="Calibri" w:cs="Calibri"/>
          <w:color w:val="000000"/>
        </w:rPr>
        <w:t xml:space="preserve"> (</w:t>
      </w:r>
      <w:proofErr w:type="spellStart"/>
      <w:r w:rsidR="009E264B" w:rsidRPr="00A1198E">
        <w:rPr>
          <w:rFonts w:ascii="Calibri" w:hAnsi="Calibri" w:cs="Calibri"/>
        </w:rPr>
        <w:t>Kirchler</w:t>
      </w:r>
      <w:proofErr w:type="spellEnd"/>
      <w:r w:rsidR="009E264B" w:rsidRPr="00A1198E">
        <w:rPr>
          <w:rFonts w:ascii="Calibri" w:hAnsi="Calibri" w:cs="Calibri"/>
          <w:color w:val="000000"/>
        </w:rPr>
        <w:t xml:space="preserve"> </w:t>
      </w:r>
      <w:r w:rsidRPr="00A1198E">
        <w:rPr>
          <w:rFonts w:ascii="Calibri" w:hAnsi="Calibri" w:cs="Calibri"/>
          <w:color w:val="000000"/>
        </w:rPr>
        <w:t>et. al.</w:t>
      </w:r>
      <w:r w:rsidR="009E264B">
        <w:rPr>
          <w:rFonts w:ascii="Calibri" w:hAnsi="Calibri" w:cs="Calibri"/>
          <w:color w:val="000000"/>
        </w:rPr>
        <w:t>, 2014: 90</w:t>
      </w:r>
      <w:r w:rsidRPr="00A1198E">
        <w:rPr>
          <w:rFonts w:ascii="Calibri" w:hAnsi="Calibri" w:cs="Calibri"/>
          <w:color w:val="000000"/>
        </w:rPr>
        <w:t>).</w:t>
      </w:r>
      <w:proofErr w:type="gramEnd"/>
    </w:p>
    <w:p w:rsidR="00EA5EC7" w:rsidRPr="00A1198E" w:rsidRDefault="00EA5EC7" w:rsidP="00EA5EC7">
      <w:pPr>
        <w:pStyle w:val="P1"/>
        <w:spacing w:before="0" w:after="0"/>
        <w:jc w:val="left"/>
        <w:rPr>
          <w:rFonts w:ascii="Calibri" w:hAnsi="Calibri" w:cs="Calibri"/>
          <w:color w:val="FF0000"/>
        </w:rPr>
      </w:pPr>
      <w:r w:rsidRPr="00A1198E">
        <w:rPr>
          <w:rFonts w:ascii="Calibri" w:hAnsi="Calibri" w:cs="Calibri"/>
          <w:color w:val="FF0000"/>
        </w:rPr>
        <w:t xml:space="preserve">BLANK </w:t>
      </w:r>
      <w:r w:rsidR="00A700CA">
        <w:rPr>
          <w:rFonts w:ascii="Calibri" w:hAnsi="Calibri" w:cs="Calibri"/>
          <w:color w:val="FF0000"/>
        </w:rPr>
        <w:t>LINE</w:t>
      </w:r>
    </w:p>
    <w:p w:rsidR="00EA5EC7" w:rsidRPr="00A1198E" w:rsidRDefault="00EA5EC7" w:rsidP="00EA5EC7">
      <w:pPr>
        <w:pStyle w:val="P1"/>
        <w:spacing w:before="0"/>
        <w:rPr>
          <w:rFonts w:ascii="Calibri" w:hAnsi="Calibri" w:cs="Calibri"/>
          <w:b/>
          <w:bCs/>
        </w:rPr>
      </w:pPr>
      <w:r w:rsidRPr="00A1198E">
        <w:rPr>
          <w:rFonts w:ascii="Calibri" w:hAnsi="Calibri" w:cs="Calibri"/>
          <w:b/>
          <w:bCs/>
        </w:rPr>
        <w:t xml:space="preserve">2.1. </w:t>
      </w:r>
      <w:r w:rsidR="006223E8">
        <w:rPr>
          <w:rFonts w:ascii="Calibri" w:hAnsi="Calibri" w:cs="Calibri"/>
          <w:b/>
          <w:bCs/>
        </w:rPr>
        <w:t>Sub-heading</w:t>
      </w:r>
      <w:r w:rsidRPr="00A1198E">
        <w:rPr>
          <w:rFonts w:ascii="Calibri" w:hAnsi="Calibri" w:cs="Calibri"/>
          <w:b/>
          <w:bCs/>
        </w:rPr>
        <w:t xml:space="preserve"> (12 </w:t>
      </w:r>
      <w:r w:rsidR="00A700CA" w:rsidRPr="00A700CA">
        <w:rPr>
          <w:rFonts w:ascii="Calibri" w:hAnsi="Calibri" w:cs="Calibri"/>
          <w:b/>
          <w:bCs/>
        </w:rPr>
        <w:t>Pt</w:t>
      </w:r>
      <w:r w:rsidR="00A700CA">
        <w:rPr>
          <w:rFonts w:ascii="Calibri" w:hAnsi="Calibri" w:cs="Calibri"/>
          <w:b/>
          <w:bCs/>
        </w:rPr>
        <w:t>.</w:t>
      </w:r>
      <w:r w:rsidRPr="00A1198E">
        <w:rPr>
          <w:rFonts w:ascii="Calibri" w:hAnsi="Calibri" w:cs="Calibri"/>
          <w:b/>
          <w:bCs/>
        </w:rPr>
        <w:t>)</w:t>
      </w:r>
    </w:p>
    <w:p w:rsidR="006223E8" w:rsidRDefault="00EA5EC7" w:rsidP="006223E8">
      <w:pPr>
        <w:pStyle w:val="P1"/>
        <w:spacing w:before="0"/>
        <w:rPr>
          <w:rFonts w:ascii="Calibri" w:hAnsi="Calibri" w:cs="Calibri"/>
          <w:noProof w:val="0"/>
        </w:rPr>
      </w:pPr>
      <w:r w:rsidRPr="00A1198E">
        <w:rPr>
          <w:rFonts w:ascii="Calibri" w:hAnsi="Calibri" w:cs="Calibri"/>
          <w:noProof w:val="0"/>
        </w:rPr>
        <w:t xml:space="preserve">All Tables, figures </w:t>
      </w:r>
      <w:r w:rsidRPr="006223E8">
        <w:rPr>
          <w:rFonts w:ascii="Calibri" w:hAnsi="Calibri" w:cs="Calibri"/>
          <w:noProof w:val="0"/>
          <w:color w:val="000000" w:themeColor="text1"/>
        </w:rPr>
        <w:t xml:space="preserve">and graphics </w:t>
      </w:r>
      <w:r w:rsidRPr="006223E8">
        <w:rPr>
          <w:rFonts w:asciiTheme="minorHAnsi" w:hAnsiTheme="minorHAnsi" w:cs="Arial"/>
          <w:color w:val="000000" w:themeColor="text1"/>
          <w:lang w:eastAsia="tr-TR"/>
        </w:rPr>
        <w:t xml:space="preserve">should be </w:t>
      </w:r>
      <w:r w:rsidR="006223E8" w:rsidRPr="006223E8">
        <w:rPr>
          <w:rFonts w:asciiTheme="minorHAnsi" w:hAnsiTheme="minorHAnsi" w:cs="Arial"/>
          <w:color w:val="000000" w:themeColor="text1"/>
          <w:lang w:eastAsia="tr-TR"/>
        </w:rPr>
        <w:t xml:space="preserve">consecutively </w:t>
      </w:r>
      <w:r w:rsidRPr="006223E8">
        <w:rPr>
          <w:rFonts w:asciiTheme="minorHAnsi" w:hAnsiTheme="minorHAnsi" w:cs="Arial"/>
          <w:color w:val="000000" w:themeColor="text1"/>
          <w:lang w:eastAsia="tr-TR"/>
        </w:rPr>
        <w:t xml:space="preserve">numbered </w:t>
      </w:r>
      <w:r w:rsidR="006223E8" w:rsidRPr="000F2D5E">
        <w:rPr>
          <w:rFonts w:ascii="Calibri" w:hAnsi="Calibri" w:cs="Calibri"/>
          <w:noProof w:val="0"/>
        </w:rPr>
        <w:t xml:space="preserve">as Table 1, </w:t>
      </w:r>
      <w:r w:rsidR="006223E8">
        <w:rPr>
          <w:rFonts w:ascii="Calibri" w:hAnsi="Calibri" w:cs="Calibri"/>
          <w:noProof w:val="0"/>
        </w:rPr>
        <w:t>Figure 1</w:t>
      </w:r>
      <w:r w:rsidRPr="00A1198E">
        <w:rPr>
          <w:rFonts w:ascii="Calibri" w:hAnsi="Calibri" w:cs="Calibri"/>
          <w:noProof w:val="0"/>
        </w:rPr>
        <w:t xml:space="preserve">. </w:t>
      </w:r>
      <w:r w:rsidR="006223E8">
        <w:rPr>
          <w:rFonts w:ascii="Calibri" w:hAnsi="Calibri" w:cs="Calibri"/>
          <w:noProof w:val="0"/>
        </w:rPr>
        <w:t>The t</w:t>
      </w:r>
      <w:r w:rsidRPr="00A1198E">
        <w:rPr>
          <w:rFonts w:ascii="Calibri" w:hAnsi="Calibri" w:cs="Calibri"/>
          <w:noProof w:val="0"/>
        </w:rPr>
        <w:t>itle</w:t>
      </w:r>
      <w:r w:rsidR="006223E8">
        <w:rPr>
          <w:rFonts w:ascii="Calibri" w:hAnsi="Calibri" w:cs="Calibri"/>
          <w:noProof w:val="0"/>
        </w:rPr>
        <w:t>s</w:t>
      </w:r>
      <w:r w:rsidRPr="00A1198E">
        <w:rPr>
          <w:rFonts w:ascii="Calibri" w:hAnsi="Calibri" w:cs="Calibri"/>
          <w:noProof w:val="0"/>
        </w:rPr>
        <w:t xml:space="preserve"> of tables, figures and graphics should be </w:t>
      </w:r>
      <w:r w:rsidR="006223E8" w:rsidRPr="000F2D5E">
        <w:rPr>
          <w:rFonts w:ascii="Calibri" w:hAnsi="Calibri" w:cs="Calibri"/>
          <w:noProof w:val="0"/>
        </w:rPr>
        <w:t>placed at the heading of the table or figures, and references belonging to table or figure should be under them.</w:t>
      </w:r>
      <w:r w:rsidR="006223E8" w:rsidRPr="006223E8">
        <w:rPr>
          <w:rFonts w:ascii="Calibri" w:hAnsi="Calibri" w:cs="Calibri"/>
          <w:noProof w:val="0"/>
        </w:rPr>
        <w:t xml:space="preserve"> </w:t>
      </w:r>
      <w:r w:rsidR="006223E8" w:rsidRPr="002B5AE8">
        <w:rPr>
          <w:rFonts w:ascii="Calibri" w:hAnsi="Calibri" w:cs="Calibri"/>
          <w:noProof w:val="0"/>
        </w:rPr>
        <w:t>The figures and tables with their names should be centered in the text.</w:t>
      </w:r>
      <w:r w:rsidR="006223E8" w:rsidRPr="006223E8">
        <w:rPr>
          <w:rFonts w:ascii="Calibri" w:hAnsi="Calibri" w:cs="Calibri"/>
          <w:noProof w:val="0"/>
        </w:rPr>
        <w:t xml:space="preserve"> </w:t>
      </w:r>
      <w:r w:rsidR="006223E8" w:rsidRPr="002B5AE8">
        <w:rPr>
          <w:rFonts w:ascii="Calibri" w:hAnsi="Calibri" w:cs="Calibri"/>
          <w:noProof w:val="0"/>
        </w:rPr>
        <w:t>All heading</w:t>
      </w:r>
      <w:r w:rsidR="006223E8">
        <w:rPr>
          <w:rFonts w:ascii="Calibri" w:hAnsi="Calibri" w:cs="Calibri"/>
          <w:noProof w:val="0"/>
        </w:rPr>
        <w:t>s</w:t>
      </w:r>
      <w:r w:rsidR="006223E8" w:rsidRPr="002B5AE8">
        <w:rPr>
          <w:rFonts w:ascii="Calibri" w:hAnsi="Calibri" w:cs="Calibri"/>
          <w:noProof w:val="0"/>
        </w:rPr>
        <w:t xml:space="preserve"> should be written bold but only the first letters should be capital.</w:t>
      </w:r>
      <w:r w:rsidR="006223E8" w:rsidRPr="006223E8">
        <w:rPr>
          <w:rFonts w:ascii="Calibri" w:hAnsi="Calibri" w:cs="Calibri"/>
          <w:noProof w:val="0"/>
        </w:rPr>
        <w:t xml:space="preserve"> </w:t>
      </w:r>
      <w:r w:rsidR="009669DA">
        <w:rPr>
          <w:rFonts w:ascii="Calibri" w:hAnsi="Calibri" w:cs="Calibri"/>
          <w:noProof w:val="0"/>
        </w:rPr>
        <w:t>T</w:t>
      </w:r>
      <w:r w:rsidR="008E712E">
        <w:rPr>
          <w:rFonts w:ascii="Calibri" w:hAnsi="Calibri" w:cs="Calibri"/>
          <w:noProof w:val="0"/>
        </w:rPr>
        <w:t>ext in the t</w:t>
      </w:r>
      <w:bookmarkStart w:id="0" w:name="_GoBack"/>
      <w:bookmarkEnd w:id="0"/>
      <w:r w:rsidR="009669DA">
        <w:rPr>
          <w:rFonts w:ascii="Calibri" w:hAnsi="Calibri" w:cs="Calibri"/>
          <w:noProof w:val="0"/>
        </w:rPr>
        <w:t>ables</w:t>
      </w:r>
      <w:r w:rsidR="009669DA" w:rsidRPr="009669DA">
        <w:rPr>
          <w:rFonts w:ascii="Calibri" w:hAnsi="Calibri" w:cs="Calibri"/>
          <w:noProof w:val="0"/>
        </w:rPr>
        <w:t xml:space="preserve"> should be written in Microsoft Word format with </w:t>
      </w:r>
      <w:r w:rsidR="009669DA">
        <w:rPr>
          <w:rFonts w:ascii="Calibri" w:hAnsi="Calibri" w:cs="Calibri"/>
          <w:noProof w:val="0"/>
        </w:rPr>
        <w:t>Arial Narrow 10 or 11 pt.</w:t>
      </w:r>
      <w:r w:rsidR="009669DA" w:rsidRPr="009669DA">
        <w:rPr>
          <w:rFonts w:ascii="Calibri" w:hAnsi="Calibri" w:cs="Calibri"/>
          <w:noProof w:val="0"/>
        </w:rPr>
        <w:t xml:space="preserve"> </w:t>
      </w:r>
      <w:r w:rsidR="006223E8" w:rsidRPr="00A84C31">
        <w:rPr>
          <w:rFonts w:ascii="Calibri" w:hAnsi="Calibri" w:cs="Calibri"/>
          <w:noProof w:val="0"/>
        </w:rPr>
        <w:t>Figures and tables should be separated from the text by one-line interval.</w:t>
      </w:r>
    </w:p>
    <w:p w:rsidR="00EA5EC7" w:rsidRPr="00A1198E" w:rsidRDefault="00EA5EC7" w:rsidP="00EA5EC7">
      <w:pPr>
        <w:pStyle w:val="P1"/>
        <w:spacing w:before="0" w:after="0"/>
        <w:jc w:val="left"/>
        <w:rPr>
          <w:rFonts w:ascii="Calibri" w:hAnsi="Calibri" w:cs="Calibri"/>
          <w:color w:val="FF0000"/>
        </w:rPr>
      </w:pPr>
      <w:r w:rsidRPr="00A1198E">
        <w:rPr>
          <w:rFonts w:ascii="Calibri" w:hAnsi="Calibri" w:cs="Calibri"/>
          <w:color w:val="FF0000"/>
        </w:rPr>
        <w:t xml:space="preserve">BLANK </w:t>
      </w:r>
      <w:r w:rsidR="00A700CA">
        <w:rPr>
          <w:rFonts w:ascii="Calibri" w:hAnsi="Calibri" w:cs="Calibri"/>
          <w:color w:val="FF0000"/>
        </w:rPr>
        <w:t>LINE</w:t>
      </w:r>
    </w:p>
    <w:p w:rsidR="00EA5EC7" w:rsidRPr="00A1198E" w:rsidRDefault="00EA5EC7" w:rsidP="00EA5EC7">
      <w:pPr>
        <w:pStyle w:val="P1"/>
        <w:spacing w:before="0"/>
        <w:rPr>
          <w:rFonts w:ascii="Calibri" w:hAnsi="Calibri" w:cs="Calibri"/>
          <w:b/>
          <w:bCs/>
        </w:rPr>
      </w:pPr>
      <w:r w:rsidRPr="00A1198E">
        <w:rPr>
          <w:rFonts w:ascii="Calibri" w:hAnsi="Calibri" w:cs="Calibri"/>
          <w:b/>
          <w:bCs/>
        </w:rPr>
        <w:t xml:space="preserve">2.2. </w:t>
      </w:r>
      <w:r w:rsidR="006223E8">
        <w:rPr>
          <w:rFonts w:ascii="Calibri" w:hAnsi="Calibri" w:cs="Calibri"/>
          <w:b/>
          <w:bCs/>
        </w:rPr>
        <w:t>Sub-heading</w:t>
      </w:r>
      <w:r w:rsidR="006223E8" w:rsidRPr="00A1198E">
        <w:rPr>
          <w:rFonts w:ascii="Calibri" w:hAnsi="Calibri" w:cs="Calibri"/>
          <w:b/>
          <w:bCs/>
        </w:rPr>
        <w:t xml:space="preserve"> </w:t>
      </w:r>
      <w:r w:rsidRPr="00A1198E">
        <w:rPr>
          <w:rFonts w:ascii="Calibri" w:hAnsi="Calibri" w:cs="Calibri"/>
          <w:b/>
          <w:bCs/>
        </w:rPr>
        <w:t xml:space="preserve">(12 </w:t>
      </w:r>
      <w:r w:rsidR="00A700CA" w:rsidRPr="00A700CA">
        <w:rPr>
          <w:rFonts w:ascii="Calibri" w:hAnsi="Calibri" w:cs="Calibri"/>
          <w:b/>
          <w:bCs/>
        </w:rPr>
        <w:t>Pt</w:t>
      </w:r>
      <w:r w:rsidR="00A700CA">
        <w:rPr>
          <w:rFonts w:ascii="Calibri" w:hAnsi="Calibri" w:cs="Calibri"/>
          <w:b/>
          <w:bCs/>
        </w:rPr>
        <w:t>.</w:t>
      </w:r>
      <w:r w:rsidRPr="00A1198E">
        <w:rPr>
          <w:rFonts w:ascii="Calibri" w:hAnsi="Calibri" w:cs="Calibri"/>
          <w:b/>
          <w:bCs/>
        </w:rPr>
        <w:t>)</w:t>
      </w:r>
    </w:p>
    <w:p w:rsidR="00EA5EC7" w:rsidRPr="00A1198E" w:rsidRDefault="00EA5EC7" w:rsidP="00EA5EC7">
      <w:pPr>
        <w:pStyle w:val="P1"/>
        <w:spacing w:before="0"/>
        <w:rPr>
          <w:rFonts w:ascii="Calibri" w:hAnsi="Calibri" w:cs="Calibri"/>
          <w:noProof w:val="0"/>
        </w:rPr>
      </w:pPr>
      <w:r w:rsidRPr="00A1198E">
        <w:rPr>
          <w:rFonts w:ascii="Calibri" w:hAnsi="Calibri" w:cs="Calibri"/>
          <w:noProof w:val="0"/>
        </w:rPr>
        <w:t>Fi</w:t>
      </w:r>
      <w:r w:rsidR="007F33DB" w:rsidRPr="00A1198E">
        <w:rPr>
          <w:rFonts w:ascii="Calibri" w:hAnsi="Calibri" w:cs="Calibri"/>
          <w:noProof w:val="0"/>
        </w:rPr>
        <w:t>r</w:t>
      </w:r>
      <w:r w:rsidRPr="00A1198E">
        <w:rPr>
          <w:rFonts w:ascii="Calibri" w:hAnsi="Calibri" w:cs="Calibri"/>
          <w:noProof w:val="0"/>
        </w:rPr>
        <w:t>st paragraph</w:t>
      </w:r>
    </w:p>
    <w:p w:rsidR="00EA5EC7" w:rsidRPr="00A1198E" w:rsidRDefault="00EA5EC7" w:rsidP="00EA5EC7">
      <w:pPr>
        <w:pStyle w:val="P1"/>
        <w:spacing w:before="0"/>
        <w:rPr>
          <w:rFonts w:ascii="Calibri" w:hAnsi="Calibri" w:cs="Calibri"/>
          <w:noProof w:val="0"/>
        </w:rPr>
      </w:pPr>
      <w:r w:rsidRPr="00A1198E">
        <w:rPr>
          <w:rFonts w:ascii="Calibri" w:hAnsi="Calibri" w:cs="Calibri"/>
          <w:noProof w:val="0"/>
        </w:rPr>
        <w:lastRenderedPageBreak/>
        <w:t>Second paragraph</w:t>
      </w:r>
    </w:p>
    <w:p w:rsidR="00EA5EC7" w:rsidRPr="00A1198E" w:rsidRDefault="00EA5EC7" w:rsidP="00EA5EC7">
      <w:pPr>
        <w:pStyle w:val="P1"/>
        <w:spacing w:before="0"/>
        <w:rPr>
          <w:rFonts w:ascii="Calibri" w:hAnsi="Calibri" w:cs="Calibri"/>
          <w:noProof w:val="0"/>
        </w:rPr>
      </w:pPr>
      <w:r w:rsidRPr="00A1198E">
        <w:rPr>
          <w:rFonts w:ascii="Calibri" w:hAnsi="Calibri" w:cs="Calibri"/>
          <w:noProof w:val="0"/>
        </w:rPr>
        <w:t>Third paragraph</w:t>
      </w:r>
    </w:p>
    <w:p w:rsidR="00EA5EC7" w:rsidRPr="00A1198E" w:rsidRDefault="00EA5EC7" w:rsidP="00EA5EC7">
      <w:pPr>
        <w:pStyle w:val="P1"/>
        <w:spacing w:before="0" w:after="0"/>
        <w:rPr>
          <w:rFonts w:ascii="Calibri" w:hAnsi="Calibri" w:cs="Calibri"/>
          <w:color w:val="FF0000"/>
        </w:rPr>
      </w:pPr>
      <w:r w:rsidRPr="00A1198E">
        <w:rPr>
          <w:rFonts w:ascii="Calibri" w:hAnsi="Calibri" w:cs="Calibri"/>
          <w:color w:val="FF0000"/>
        </w:rPr>
        <w:t xml:space="preserve">BLANK </w:t>
      </w:r>
      <w:r w:rsidR="00A700CA">
        <w:rPr>
          <w:rFonts w:ascii="Calibri" w:hAnsi="Calibri" w:cs="Calibri"/>
          <w:color w:val="FF0000"/>
        </w:rPr>
        <w:t>LINE</w:t>
      </w:r>
    </w:p>
    <w:p w:rsidR="00EA5EC7" w:rsidRPr="00A1198E" w:rsidRDefault="00EA5EC7" w:rsidP="00EA5EC7">
      <w:pPr>
        <w:pStyle w:val="GvdeMetni"/>
        <w:jc w:val="center"/>
        <w:rPr>
          <w:rFonts w:ascii="Calibri" w:hAnsi="Calibri" w:cs="Calibri"/>
          <w:b/>
        </w:rPr>
      </w:pPr>
      <w:proofErr w:type="gramStart"/>
      <w:r w:rsidRPr="00A1198E">
        <w:rPr>
          <w:rFonts w:ascii="Calibri" w:hAnsi="Calibri" w:cs="Calibri"/>
          <w:b/>
        </w:rPr>
        <w:t>Table 1.</w:t>
      </w:r>
      <w:proofErr w:type="gramEnd"/>
      <w:r w:rsidRPr="00A1198E">
        <w:rPr>
          <w:rFonts w:ascii="Calibri" w:hAnsi="Calibri" w:cs="Calibri"/>
          <w:b/>
        </w:rPr>
        <w:t xml:space="preserve"> </w:t>
      </w:r>
      <w:r w:rsidRPr="00A1198E">
        <w:rPr>
          <w:rFonts w:asciiTheme="minorHAnsi" w:hAnsiTheme="minorHAnsi" w:cs="Arial"/>
          <w:b/>
          <w:color w:val="262626"/>
          <w:lang w:eastAsia="tr-TR"/>
        </w:rPr>
        <w:t>Th</w:t>
      </w:r>
      <w:r w:rsidR="00056519">
        <w:rPr>
          <w:rFonts w:asciiTheme="minorHAnsi" w:hAnsiTheme="minorHAnsi" w:cs="Arial"/>
          <w:b/>
          <w:color w:val="262626"/>
          <w:lang w:eastAsia="tr-TR"/>
        </w:rPr>
        <w:t>e title</w:t>
      </w:r>
      <w:r w:rsidRPr="00A1198E">
        <w:rPr>
          <w:rFonts w:asciiTheme="minorHAnsi" w:hAnsiTheme="minorHAnsi" w:cs="Arial"/>
          <w:b/>
          <w:color w:val="262626"/>
          <w:lang w:eastAsia="tr-TR"/>
        </w:rPr>
        <w:t xml:space="preserve"> should be placed at the heading and centered </w:t>
      </w:r>
      <w:r w:rsidR="00056519">
        <w:rPr>
          <w:rFonts w:asciiTheme="minorHAnsi" w:hAnsiTheme="minorHAnsi" w:cs="Arial"/>
          <w:b/>
          <w:color w:val="262626"/>
          <w:lang w:eastAsia="tr-TR"/>
        </w:rPr>
        <w:t>of the table</w:t>
      </w:r>
    </w:p>
    <w:tbl>
      <w:tblPr>
        <w:tblW w:w="4795" w:type="pct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17"/>
        <w:gridCol w:w="2036"/>
        <w:gridCol w:w="2149"/>
        <w:gridCol w:w="1661"/>
      </w:tblGrid>
      <w:tr w:rsidR="00EA5EC7" w:rsidRPr="00A1198E" w:rsidTr="006223E8">
        <w:trPr>
          <w:jc w:val="center"/>
        </w:trPr>
        <w:tc>
          <w:tcPr>
            <w:tcW w:w="1505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3495" w:type="pct"/>
            <w:gridSpan w:val="3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A5EC7" w:rsidRPr="00A1198E" w:rsidTr="006223E8">
        <w:trPr>
          <w:jc w:val="center"/>
        </w:trPr>
        <w:tc>
          <w:tcPr>
            <w:tcW w:w="1505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85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A5EC7" w:rsidRPr="00A1198E" w:rsidTr="006223E8">
        <w:trPr>
          <w:jc w:val="center"/>
        </w:trPr>
        <w:tc>
          <w:tcPr>
            <w:tcW w:w="1505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85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  <w:tr w:rsidR="00EA5EC7" w:rsidRPr="00A1198E" w:rsidTr="006223E8">
        <w:trPr>
          <w:jc w:val="center"/>
        </w:trPr>
        <w:tc>
          <w:tcPr>
            <w:tcW w:w="1505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17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1285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  <w:tc>
          <w:tcPr>
            <w:tcW w:w="993" w:type="pct"/>
            <w:vAlign w:val="center"/>
          </w:tcPr>
          <w:p w:rsidR="00EA5EC7" w:rsidRPr="00A1198E" w:rsidRDefault="00EA5EC7" w:rsidP="002C1624">
            <w:pPr>
              <w:jc w:val="center"/>
              <w:rPr>
                <w:rFonts w:ascii="Calibri" w:hAnsi="Calibri" w:cs="Calibri"/>
                <w:sz w:val="20"/>
              </w:rPr>
            </w:pPr>
          </w:p>
        </w:tc>
      </w:tr>
    </w:tbl>
    <w:p w:rsidR="00EA5EC7" w:rsidRPr="00A1198E" w:rsidRDefault="00EA5EC7" w:rsidP="00EA5EC7">
      <w:pPr>
        <w:pStyle w:val="P1"/>
        <w:spacing w:before="0"/>
        <w:rPr>
          <w:rFonts w:ascii="Calibri" w:hAnsi="Calibri" w:cs="Calibri"/>
          <w:noProof w:val="0"/>
          <w:sz w:val="20"/>
          <w:szCs w:val="20"/>
        </w:rPr>
      </w:pPr>
      <w:r w:rsidRPr="00A1198E">
        <w:rPr>
          <w:rFonts w:ascii="Calibri" w:hAnsi="Calibri" w:cs="Calibri"/>
          <w:b/>
          <w:noProof w:val="0"/>
          <w:sz w:val="20"/>
          <w:szCs w:val="20"/>
        </w:rPr>
        <w:t>Source</w:t>
      </w:r>
      <w:r w:rsidRPr="00A1198E">
        <w:rPr>
          <w:rFonts w:ascii="Calibri" w:hAnsi="Calibri" w:cs="Calibri"/>
          <w:noProof w:val="0"/>
          <w:sz w:val="20"/>
          <w:szCs w:val="20"/>
        </w:rPr>
        <w:t>: GİB, 2016: 83.</w:t>
      </w:r>
    </w:p>
    <w:p w:rsidR="00EA5EC7" w:rsidRPr="00A1198E" w:rsidRDefault="00EA5EC7" w:rsidP="00EA5EC7">
      <w:pPr>
        <w:pStyle w:val="P1"/>
        <w:spacing w:before="0" w:after="0"/>
        <w:rPr>
          <w:rFonts w:ascii="Calibri" w:hAnsi="Calibri" w:cs="Calibri"/>
          <w:color w:val="FF0000"/>
        </w:rPr>
      </w:pPr>
      <w:r w:rsidRPr="00A1198E">
        <w:rPr>
          <w:rFonts w:ascii="Calibri" w:hAnsi="Calibri" w:cs="Calibri"/>
          <w:color w:val="FF0000"/>
        </w:rPr>
        <w:t xml:space="preserve">BLANK </w:t>
      </w:r>
      <w:r w:rsidR="00A700CA">
        <w:rPr>
          <w:rFonts w:ascii="Calibri" w:hAnsi="Calibri" w:cs="Calibri"/>
          <w:color w:val="FF0000"/>
        </w:rPr>
        <w:t>LINE</w:t>
      </w:r>
    </w:p>
    <w:p w:rsidR="005038A0" w:rsidRPr="00A1198E" w:rsidRDefault="005038A0" w:rsidP="005038A0">
      <w:pPr>
        <w:pStyle w:val="Balk1"/>
        <w:spacing w:after="120"/>
        <w:rPr>
          <w:rFonts w:ascii="Calibri" w:hAnsi="Calibri" w:cs="Calibri"/>
        </w:rPr>
      </w:pPr>
      <w:r w:rsidRPr="00A1198E">
        <w:rPr>
          <w:rFonts w:ascii="Calibri" w:hAnsi="Calibri" w:cs="Calibri"/>
        </w:rPr>
        <w:t xml:space="preserve">3. </w:t>
      </w:r>
      <w:r w:rsidR="00056519">
        <w:rPr>
          <w:rFonts w:ascii="Calibri" w:hAnsi="Calibri" w:cs="Calibri"/>
          <w:caps w:val="0"/>
        </w:rPr>
        <w:t>Main Heading</w:t>
      </w:r>
      <w:r w:rsidR="00A700CA">
        <w:rPr>
          <w:rFonts w:ascii="Calibri" w:hAnsi="Calibri" w:cs="Calibri"/>
          <w:caps w:val="0"/>
        </w:rPr>
        <w:t xml:space="preserve"> (14 Pt.)</w:t>
      </w:r>
    </w:p>
    <w:p w:rsidR="005038A0" w:rsidRPr="00A1198E" w:rsidRDefault="00056519" w:rsidP="005038A0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If</w:t>
      </w:r>
      <w:r w:rsidR="00F70A56" w:rsidRPr="00A1198E">
        <w:rPr>
          <w:rFonts w:ascii="Calibri" w:hAnsi="Calibri" w:cs="Calibri"/>
        </w:rPr>
        <w:t xml:space="preserve"> </w:t>
      </w:r>
      <w:r w:rsidRPr="00A1198E">
        <w:rPr>
          <w:rFonts w:ascii="Calibri" w:hAnsi="Calibri" w:cs="Calibri"/>
        </w:rPr>
        <w:t>necessary</w:t>
      </w:r>
      <w:r w:rsidR="00F70A56" w:rsidRPr="00A1198E">
        <w:rPr>
          <w:rFonts w:ascii="Calibri" w:hAnsi="Calibri" w:cs="Calibri"/>
        </w:rPr>
        <w:t xml:space="preserve">, more </w:t>
      </w:r>
      <w:r>
        <w:rPr>
          <w:rFonts w:ascii="Calibri" w:hAnsi="Calibri" w:cs="Calibri"/>
        </w:rPr>
        <w:t>main headings</w:t>
      </w:r>
      <w:r w:rsidR="00F70A56" w:rsidRPr="00A1198E">
        <w:rPr>
          <w:rFonts w:ascii="Calibri" w:hAnsi="Calibri" w:cs="Calibri"/>
        </w:rPr>
        <w:t xml:space="preserve"> can be </w:t>
      </w:r>
      <w:r>
        <w:rPr>
          <w:rFonts w:ascii="Calibri" w:hAnsi="Calibri" w:cs="Calibri"/>
        </w:rPr>
        <w:t>used</w:t>
      </w:r>
      <w:r w:rsidR="00FF2CFA" w:rsidRPr="00A1198E">
        <w:rPr>
          <w:rFonts w:ascii="Calibri" w:hAnsi="Calibri" w:cs="Calibri"/>
        </w:rPr>
        <w:t>.</w:t>
      </w:r>
    </w:p>
    <w:p w:rsidR="000579D8" w:rsidRPr="00A1198E" w:rsidRDefault="00C177AC" w:rsidP="005038A0">
      <w:pPr>
        <w:pStyle w:val="P1"/>
        <w:spacing w:before="0"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BLANK LI</w:t>
      </w:r>
      <w:r w:rsidR="000579D8" w:rsidRPr="00A1198E">
        <w:rPr>
          <w:rFonts w:ascii="Calibri" w:hAnsi="Calibri" w:cs="Calibri"/>
          <w:color w:val="FF0000"/>
        </w:rPr>
        <w:t>NE</w:t>
      </w:r>
    </w:p>
    <w:p w:rsidR="005038A0" w:rsidRPr="00A1198E" w:rsidRDefault="005038A0" w:rsidP="005038A0">
      <w:pPr>
        <w:pStyle w:val="P1"/>
        <w:spacing w:before="0"/>
        <w:rPr>
          <w:rFonts w:ascii="Calibri" w:hAnsi="Calibri" w:cs="Calibri"/>
          <w:b/>
          <w:bCs/>
        </w:rPr>
      </w:pPr>
      <w:r w:rsidRPr="00A1198E">
        <w:rPr>
          <w:rFonts w:ascii="Calibri" w:hAnsi="Calibri" w:cs="Calibri"/>
          <w:b/>
          <w:bCs/>
        </w:rPr>
        <w:t xml:space="preserve">3.1. </w:t>
      </w:r>
      <w:r w:rsidR="006B57B8" w:rsidRPr="00A1198E">
        <w:rPr>
          <w:rFonts w:ascii="Calibri" w:hAnsi="Calibri" w:cs="Calibri"/>
          <w:b/>
          <w:bCs/>
        </w:rPr>
        <w:t>Sub</w:t>
      </w:r>
      <w:r w:rsidR="00056519">
        <w:rPr>
          <w:rFonts w:ascii="Calibri" w:hAnsi="Calibri" w:cs="Calibri"/>
          <w:b/>
          <w:bCs/>
        </w:rPr>
        <w:t>-heading</w:t>
      </w:r>
      <w:r w:rsidRPr="00A1198E">
        <w:rPr>
          <w:rFonts w:ascii="Calibri" w:hAnsi="Calibri" w:cs="Calibri"/>
          <w:b/>
          <w:bCs/>
        </w:rPr>
        <w:t xml:space="preserve"> (12 </w:t>
      </w:r>
      <w:r w:rsidR="00A700CA">
        <w:rPr>
          <w:rFonts w:ascii="Calibri" w:hAnsi="Calibri" w:cs="Calibri"/>
          <w:b/>
          <w:bCs/>
        </w:rPr>
        <w:t>Pt.</w:t>
      </w:r>
      <w:r w:rsidRPr="00A1198E">
        <w:rPr>
          <w:rFonts w:ascii="Calibri" w:hAnsi="Calibri" w:cs="Calibri"/>
          <w:b/>
          <w:bCs/>
        </w:rPr>
        <w:t>)</w:t>
      </w:r>
    </w:p>
    <w:p w:rsidR="00FF2CFA" w:rsidRPr="00A1198E" w:rsidRDefault="00056519" w:rsidP="00FF2CFA">
      <w:pPr>
        <w:spacing w:after="120"/>
        <w:rPr>
          <w:rFonts w:ascii="Calibri" w:hAnsi="Calibri" w:cs="Calibri"/>
        </w:rPr>
      </w:pPr>
      <w:r>
        <w:rPr>
          <w:rFonts w:ascii="Calibri" w:hAnsi="Calibri" w:cs="Calibri"/>
        </w:rPr>
        <w:t>If</w:t>
      </w:r>
      <w:r w:rsidRPr="00A1198E">
        <w:rPr>
          <w:rFonts w:ascii="Calibri" w:hAnsi="Calibri" w:cs="Calibri"/>
        </w:rPr>
        <w:t xml:space="preserve"> necessary, more </w:t>
      </w:r>
      <w:r>
        <w:rPr>
          <w:rFonts w:ascii="Calibri" w:hAnsi="Calibri" w:cs="Calibri"/>
        </w:rPr>
        <w:t>sub-headings</w:t>
      </w:r>
      <w:r w:rsidRPr="00A1198E">
        <w:rPr>
          <w:rFonts w:ascii="Calibri" w:hAnsi="Calibri" w:cs="Calibri"/>
        </w:rPr>
        <w:t xml:space="preserve"> can be </w:t>
      </w:r>
      <w:r>
        <w:rPr>
          <w:rFonts w:ascii="Calibri" w:hAnsi="Calibri" w:cs="Calibri"/>
        </w:rPr>
        <w:t>used</w:t>
      </w:r>
      <w:r w:rsidR="00FF2CFA" w:rsidRPr="00A1198E">
        <w:rPr>
          <w:rFonts w:ascii="Calibri" w:hAnsi="Calibri" w:cs="Calibri"/>
        </w:rPr>
        <w:t>.</w:t>
      </w:r>
    </w:p>
    <w:p w:rsidR="000579D8" w:rsidRPr="00A1198E" w:rsidRDefault="00C177AC" w:rsidP="005038A0">
      <w:pPr>
        <w:pStyle w:val="P1"/>
        <w:spacing w:before="0" w:after="0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BLANK LI</w:t>
      </w:r>
      <w:r w:rsidR="000579D8" w:rsidRPr="00A1198E">
        <w:rPr>
          <w:rFonts w:ascii="Calibri" w:hAnsi="Calibri" w:cs="Calibri"/>
          <w:color w:val="FF0000"/>
        </w:rPr>
        <w:t>NE</w:t>
      </w:r>
    </w:p>
    <w:p w:rsidR="005038A0" w:rsidRPr="00A1198E" w:rsidRDefault="005038A0" w:rsidP="005038A0">
      <w:pPr>
        <w:pStyle w:val="Balk1"/>
        <w:rPr>
          <w:rFonts w:ascii="Calibri" w:hAnsi="Calibri" w:cs="Calibri"/>
        </w:rPr>
      </w:pPr>
      <w:r w:rsidRPr="00A1198E">
        <w:rPr>
          <w:rFonts w:ascii="Calibri" w:hAnsi="Calibri" w:cs="Calibri"/>
        </w:rPr>
        <w:t xml:space="preserve">4. </w:t>
      </w:r>
      <w:r w:rsidR="000579D8" w:rsidRPr="00A1198E">
        <w:rPr>
          <w:rFonts w:ascii="Calibri" w:hAnsi="Calibri" w:cs="Calibri"/>
          <w:caps w:val="0"/>
        </w:rPr>
        <w:t>Conclusion</w:t>
      </w:r>
      <w:r w:rsidRPr="00A1198E">
        <w:rPr>
          <w:rFonts w:ascii="Calibri" w:hAnsi="Calibri" w:cs="Calibri"/>
          <w:caps w:val="0"/>
        </w:rPr>
        <w:t xml:space="preserve"> </w:t>
      </w:r>
      <w:r w:rsidRPr="00A1198E">
        <w:rPr>
          <w:rFonts w:ascii="Calibri" w:hAnsi="Calibri" w:cs="Calibri"/>
        </w:rPr>
        <w:t xml:space="preserve">(14 </w:t>
      </w:r>
      <w:r w:rsidR="00A700CA">
        <w:rPr>
          <w:rFonts w:ascii="Calibri" w:hAnsi="Calibri" w:cs="Calibri"/>
          <w:caps w:val="0"/>
        </w:rPr>
        <w:t>Pt.</w:t>
      </w:r>
      <w:r w:rsidRPr="00A1198E">
        <w:rPr>
          <w:rFonts w:ascii="Calibri" w:hAnsi="Calibri" w:cs="Calibri"/>
        </w:rPr>
        <w:t>)</w:t>
      </w:r>
    </w:p>
    <w:p w:rsidR="00056519" w:rsidRDefault="000579D8" w:rsidP="005038A0">
      <w:pPr>
        <w:rPr>
          <w:rFonts w:asciiTheme="minorHAnsi" w:hAnsiTheme="minorHAnsi" w:cstheme="minorHAnsi"/>
        </w:rPr>
      </w:pPr>
      <w:r w:rsidRPr="00A1198E">
        <w:rPr>
          <w:rFonts w:asciiTheme="minorHAnsi" w:hAnsiTheme="minorHAnsi" w:cstheme="minorHAnsi"/>
        </w:rPr>
        <w:t xml:space="preserve">Conclusion </w:t>
      </w:r>
      <w:r w:rsidR="00056519">
        <w:rPr>
          <w:rFonts w:asciiTheme="minorHAnsi" w:hAnsiTheme="minorHAnsi" w:cstheme="minorHAnsi"/>
        </w:rPr>
        <w:t>should</w:t>
      </w:r>
      <w:r w:rsidRPr="00A1198E">
        <w:rPr>
          <w:rFonts w:asciiTheme="minorHAnsi" w:hAnsiTheme="minorHAnsi" w:cstheme="minorHAnsi"/>
        </w:rPr>
        <w:t xml:space="preserve"> be </w:t>
      </w:r>
      <w:r w:rsidR="00056519" w:rsidRPr="00056519">
        <w:rPr>
          <w:rFonts w:asciiTheme="minorHAnsi" w:hAnsiTheme="minorHAnsi" w:cstheme="minorHAnsi"/>
        </w:rPr>
        <w:t>m</w:t>
      </w:r>
      <w:r w:rsidR="00056519">
        <w:rPr>
          <w:rFonts w:asciiTheme="minorHAnsi" w:hAnsiTheme="minorHAnsi" w:cstheme="minorHAnsi"/>
        </w:rPr>
        <w:t>inimum 100 words and maximum 150</w:t>
      </w:r>
      <w:r w:rsidR="00056519" w:rsidRPr="00056519">
        <w:rPr>
          <w:rFonts w:asciiTheme="minorHAnsi" w:hAnsiTheme="minorHAnsi" w:cstheme="minorHAnsi"/>
        </w:rPr>
        <w:t xml:space="preserve"> words</w:t>
      </w:r>
      <w:r w:rsidRPr="00A1198E">
        <w:rPr>
          <w:rFonts w:asciiTheme="minorHAnsi" w:hAnsiTheme="minorHAnsi" w:cstheme="minorHAnsi"/>
        </w:rPr>
        <w:t xml:space="preserve">. </w:t>
      </w:r>
      <w:r w:rsidR="00056519">
        <w:rPr>
          <w:rFonts w:ascii="Calibri" w:hAnsi="Calibri" w:cs="Calibri"/>
        </w:rPr>
        <w:t>Conclusion</w:t>
      </w:r>
      <w:r w:rsidR="00056519" w:rsidRPr="00541D71">
        <w:rPr>
          <w:rFonts w:ascii="Calibri" w:hAnsi="Calibri" w:cs="Calibri"/>
        </w:rPr>
        <w:t xml:space="preserve"> should </w:t>
      </w:r>
      <w:r w:rsidR="00056519" w:rsidRPr="008C5A27">
        <w:rPr>
          <w:rFonts w:ascii="Calibri" w:hAnsi="Calibri" w:cs="Calibri"/>
        </w:rPr>
        <w:t>clearly</w:t>
      </w:r>
      <w:r w:rsidR="00056519" w:rsidRPr="00541D71">
        <w:rPr>
          <w:rFonts w:ascii="Calibri" w:hAnsi="Calibri" w:cs="Calibri"/>
        </w:rPr>
        <w:t xml:space="preserve"> present the </w:t>
      </w:r>
      <w:r w:rsidR="00056519">
        <w:rPr>
          <w:rFonts w:ascii="Calibri" w:hAnsi="Calibri" w:cs="Calibri"/>
        </w:rPr>
        <w:t>results of the study, evaluations and suggestions.</w:t>
      </w:r>
    </w:p>
    <w:p w:rsidR="000579D8" w:rsidRDefault="00C177AC" w:rsidP="005038A0">
      <w:pPr>
        <w:rPr>
          <w:rStyle w:val="Gl"/>
          <w:rFonts w:asciiTheme="minorHAnsi" w:hAnsiTheme="minorHAnsi" w:cstheme="minorHAnsi"/>
          <w:b w:val="0"/>
          <w:color w:val="FF0000"/>
          <w:bdr w:val="none" w:sz="0" w:space="0" w:color="auto" w:frame="1"/>
        </w:rPr>
      </w:pPr>
      <w:r>
        <w:rPr>
          <w:rStyle w:val="Gl"/>
          <w:rFonts w:asciiTheme="minorHAnsi" w:hAnsiTheme="minorHAnsi" w:cstheme="minorHAnsi"/>
          <w:b w:val="0"/>
          <w:color w:val="FF0000"/>
          <w:bdr w:val="none" w:sz="0" w:space="0" w:color="auto" w:frame="1"/>
        </w:rPr>
        <w:t>BLANK LI</w:t>
      </w:r>
      <w:r w:rsidR="000579D8" w:rsidRPr="00A1198E">
        <w:rPr>
          <w:rStyle w:val="Gl"/>
          <w:rFonts w:asciiTheme="minorHAnsi" w:hAnsiTheme="minorHAnsi" w:cstheme="minorHAnsi"/>
          <w:b w:val="0"/>
          <w:color w:val="FF0000"/>
          <w:bdr w:val="none" w:sz="0" w:space="0" w:color="auto" w:frame="1"/>
        </w:rPr>
        <w:t>NE</w:t>
      </w:r>
    </w:p>
    <w:p w:rsidR="00C177AC" w:rsidRPr="00A1198E" w:rsidRDefault="00C177AC" w:rsidP="00C177AC">
      <w:pPr>
        <w:pStyle w:val="P1"/>
        <w:spacing w:before="0" w:after="0"/>
        <w:rPr>
          <w:rFonts w:ascii="Calibri" w:hAnsi="Calibri" w:cs="Calibri"/>
        </w:rPr>
      </w:pPr>
      <w:r w:rsidRPr="00A1198E">
        <w:rPr>
          <w:rFonts w:ascii="Calibri" w:hAnsi="Calibri" w:cs="Calibri"/>
          <w:b/>
        </w:rPr>
        <w:t>Key Words:</w:t>
      </w:r>
      <w:r w:rsidRPr="00A1198E">
        <w:rPr>
          <w:rFonts w:ascii="Calibri" w:hAnsi="Calibri" w:cs="Calibri"/>
        </w:rPr>
        <w:t xml:space="preserve"> </w:t>
      </w:r>
      <w:r w:rsidR="00056519" w:rsidRPr="00056519">
        <w:rPr>
          <w:rFonts w:ascii="Calibri" w:hAnsi="Calibri" w:cs="Calibri"/>
        </w:rPr>
        <w:t>3-6 keywords that are important and relevant to your manuscript should be written under the abstract.</w:t>
      </w:r>
    </w:p>
    <w:p w:rsidR="00C177AC" w:rsidRPr="00A1198E" w:rsidRDefault="00C177AC" w:rsidP="00C177AC">
      <w:pPr>
        <w:pStyle w:val="P1"/>
        <w:spacing w:before="0" w:after="0"/>
        <w:jc w:val="left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BLANK LI</w:t>
      </w:r>
      <w:r w:rsidRPr="00A1198E">
        <w:rPr>
          <w:rFonts w:ascii="Calibri" w:hAnsi="Calibri" w:cs="Calibri"/>
          <w:color w:val="FF0000"/>
        </w:rPr>
        <w:t>NE</w:t>
      </w:r>
    </w:p>
    <w:p w:rsidR="00C177AC" w:rsidRPr="00A1198E" w:rsidRDefault="00C177AC" w:rsidP="00C177AC">
      <w:pPr>
        <w:pStyle w:val="P1"/>
        <w:spacing w:before="0" w:after="0"/>
        <w:rPr>
          <w:rFonts w:ascii="Calibri" w:hAnsi="Calibri" w:cs="Calibri"/>
          <w:color w:val="000000"/>
        </w:rPr>
      </w:pPr>
      <w:r w:rsidRPr="00A1198E">
        <w:rPr>
          <w:rFonts w:ascii="Calibri" w:hAnsi="Calibri" w:cs="Calibri"/>
          <w:b/>
        </w:rPr>
        <w:t>JEL Code</w:t>
      </w:r>
      <w:r>
        <w:rPr>
          <w:rFonts w:ascii="Calibri" w:hAnsi="Calibri" w:cs="Calibri"/>
          <w:b/>
        </w:rPr>
        <w:t>s</w:t>
      </w:r>
      <w:r w:rsidRPr="00A1198E">
        <w:rPr>
          <w:rFonts w:ascii="Calibri" w:hAnsi="Calibri" w:cs="Calibri"/>
          <w:b/>
        </w:rPr>
        <w:t>:</w:t>
      </w:r>
      <w:r w:rsidRPr="00A1198E">
        <w:rPr>
          <w:rFonts w:ascii="Calibri" w:hAnsi="Calibri" w:cs="Calibri"/>
        </w:rPr>
        <w:t xml:space="preserve"> </w:t>
      </w:r>
      <w:r w:rsidR="00056519" w:rsidRPr="00056519">
        <w:rPr>
          <w:rFonts w:ascii="Calibri" w:hAnsi="Calibri" w:cs="Calibri"/>
        </w:rPr>
        <w:t>The manuscript should contain 2-3 classification codes</w:t>
      </w:r>
      <w:r w:rsidR="00056519">
        <w:rPr>
          <w:rFonts w:ascii="Calibri" w:hAnsi="Calibri" w:cs="Calibri"/>
        </w:rPr>
        <w:t>.</w:t>
      </w:r>
    </w:p>
    <w:p w:rsidR="00C177AC" w:rsidRPr="00A1198E" w:rsidRDefault="00C177AC" w:rsidP="00C177AC">
      <w:pPr>
        <w:pStyle w:val="P1"/>
        <w:spacing w:before="0" w:after="0"/>
        <w:jc w:val="left"/>
        <w:rPr>
          <w:rFonts w:ascii="Calibri" w:hAnsi="Calibri" w:cs="Calibri"/>
          <w:color w:val="FF0000"/>
        </w:rPr>
      </w:pPr>
      <w:r w:rsidRPr="00A1198E">
        <w:rPr>
          <w:rFonts w:ascii="Calibri" w:hAnsi="Calibri" w:cs="Calibri"/>
          <w:color w:val="FF0000"/>
        </w:rPr>
        <w:t xml:space="preserve">BLANK </w:t>
      </w:r>
      <w:r>
        <w:rPr>
          <w:rFonts w:ascii="Calibri" w:hAnsi="Calibri" w:cs="Calibri"/>
          <w:color w:val="FF0000"/>
        </w:rPr>
        <w:t>LI</w:t>
      </w:r>
      <w:r w:rsidRPr="00A1198E">
        <w:rPr>
          <w:rFonts w:ascii="Calibri" w:hAnsi="Calibri" w:cs="Calibri"/>
          <w:color w:val="FF0000"/>
        </w:rPr>
        <w:t>NE</w:t>
      </w:r>
    </w:p>
    <w:p w:rsidR="00C177AC" w:rsidRPr="00A1198E" w:rsidRDefault="00C177AC" w:rsidP="00C177AC">
      <w:pPr>
        <w:pStyle w:val="P1"/>
        <w:spacing w:before="0" w:after="0"/>
        <w:jc w:val="left"/>
        <w:rPr>
          <w:rFonts w:ascii="Calibri" w:hAnsi="Calibri" w:cs="Calibri"/>
          <w:color w:val="FF0000"/>
        </w:rPr>
      </w:pPr>
      <w:r>
        <w:rPr>
          <w:rFonts w:ascii="Calibri" w:hAnsi="Calibri" w:cs="Calibri"/>
          <w:color w:val="FF0000"/>
        </w:rPr>
        <w:t>BLANK LI</w:t>
      </w:r>
      <w:r w:rsidRPr="00A1198E">
        <w:rPr>
          <w:rFonts w:ascii="Calibri" w:hAnsi="Calibri" w:cs="Calibri"/>
          <w:color w:val="FF0000"/>
        </w:rPr>
        <w:t>NE</w:t>
      </w:r>
    </w:p>
    <w:p w:rsidR="005038A0" w:rsidRPr="00A1198E" w:rsidRDefault="000579D8" w:rsidP="005038A0">
      <w:pPr>
        <w:pStyle w:val="Balk1"/>
        <w:jc w:val="center"/>
        <w:rPr>
          <w:rFonts w:ascii="Calibri" w:hAnsi="Calibri" w:cs="Calibri"/>
        </w:rPr>
      </w:pPr>
      <w:proofErr w:type="gramStart"/>
      <w:r w:rsidRPr="00A1198E">
        <w:rPr>
          <w:rFonts w:ascii="Calibri" w:hAnsi="Calibri" w:cs="Calibri"/>
          <w:caps w:val="0"/>
        </w:rPr>
        <w:t>References</w:t>
      </w:r>
      <w:r w:rsidR="00A700CA">
        <w:rPr>
          <w:rFonts w:ascii="Calibri" w:hAnsi="Calibri" w:cs="Calibri"/>
          <w:caps w:val="0"/>
        </w:rPr>
        <w:t xml:space="preserve"> </w:t>
      </w:r>
      <w:r w:rsidRPr="00A1198E">
        <w:rPr>
          <w:rFonts w:ascii="Calibri" w:hAnsi="Calibri" w:cs="Calibri"/>
          <w:caps w:val="0"/>
        </w:rPr>
        <w:t>(</w:t>
      </w:r>
      <w:r w:rsidR="005038A0" w:rsidRPr="00A1198E">
        <w:rPr>
          <w:rFonts w:ascii="Calibri" w:hAnsi="Calibri" w:cs="Calibri"/>
        </w:rPr>
        <w:t xml:space="preserve">14 </w:t>
      </w:r>
      <w:r w:rsidR="00A700CA">
        <w:rPr>
          <w:rFonts w:ascii="Calibri" w:hAnsi="Calibri" w:cs="Calibri"/>
          <w:caps w:val="0"/>
        </w:rPr>
        <w:t>Pt.</w:t>
      </w:r>
      <w:r w:rsidR="005038A0" w:rsidRPr="00A1198E">
        <w:rPr>
          <w:rFonts w:ascii="Calibri" w:hAnsi="Calibri" w:cs="Calibri"/>
        </w:rPr>
        <w:t>)</w:t>
      </w:r>
      <w:proofErr w:type="gramEnd"/>
    </w:p>
    <w:p w:rsidR="008F6CD2" w:rsidRDefault="008F6CD2" w:rsidP="005038A0">
      <w:pPr>
        <w:rPr>
          <w:rFonts w:ascii="Calibri" w:hAnsi="Calibri" w:cs="Calibri"/>
        </w:rPr>
      </w:pPr>
      <w:r w:rsidRPr="00626815">
        <w:rPr>
          <w:rFonts w:ascii="Calibri" w:hAnsi="Calibri" w:cs="Calibri"/>
        </w:rPr>
        <w:t>The list of references should be presented in alphabetical order at the end of the manuscript.</w:t>
      </w:r>
      <w:r w:rsidRPr="008F6CD2">
        <w:rPr>
          <w:rFonts w:ascii="Calibri" w:hAnsi="Calibri" w:cs="Calibri"/>
        </w:rPr>
        <w:t xml:space="preserve"> </w:t>
      </w:r>
      <w:r w:rsidRPr="00626815">
        <w:rPr>
          <w:rFonts w:ascii="Calibri" w:hAnsi="Calibri" w:cs="Calibri"/>
        </w:rPr>
        <w:t xml:space="preserve">Each citation in text should be </w:t>
      </w:r>
      <w:r>
        <w:rPr>
          <w:rFonts w:ascii="Calibri" w:hAnsi="Calibri" w:cs="Calibri"/>
        </w:rPr>
        <w:t>listed in the r</w:t>
      </w:r>
      <w:r w:rsidRPr="00626815">
        <w:rPr>
          <w:rFonts w:ascii="Calibri" w:hAnsi="Calibri" w:cs="Calibri"/>
        </w:rPr>
        <w:t>eferences section, and references which are not cited in tex</w:t>
      </w:r>
      <w:r>
        <w:rPr>
          <w:rFonts w:ascii="Calibri" w:hAnsi="Calibri" w:cs="Calibri"/>
        </w:rPr>
        <w:t>t should not be written in the r</w:t>
      </w:r>
      <w:r w:rsidRPr="00626815">
        <w:rPr>
          <w:rFonts w:ascii="Calibri" w:hAnsi="Calibri" w:cs="Calibri"/>
        </w:rPr>
        <w:t>eferences section.</w:t>
      </w:r>
    </w:p>
    <w:p w:rsidR="008F6CD2" w:rsidRPr="008F6CD2" w:rsidRDefault="008F6CD2" w:rsidP="005038A0">
      <w:pPr>
        <w:rPr>
          <w:rStyle w:val="Vurgu"/>
          <w:rFonts w:asciiTheme="minorHAnsi" w:hAnsiTheme="minorHAnsi" w:cstheme="minorHAnsi"/>
          <w:bCs/>
          <w:i w:val="0"/>
          <w:color w:val="000000" w:themeColor="text1"/>
          <w:szCs w:val="18"/>
          <w:shd w:val="clear" w:color="auto" w:fill="FFFFFF"/>
        </w:rPr>
      </w:pPr>
      <w:r w:rsidRPr="008F6CD2">
        <w:rPr>
          <w:rStyle w:val="Vurgu"/>
          <w:rFonts w:asciiTheme="minorHAnsi" w:hAnsiTheme="minorHAnsi" w:cstheme="minorHAnsi"/>
          <w:bCs/>
          <w:i w:val="0"/>
          <w:color w:val="000000" w:themeColor="text1"/>
          <w:szCs w:val="18"/>
          <w:shd w:val="clear" w:color="auto" w:fill="FFFFFF"/>
        </w:rPr>
        <w:t>Examples of reference formats are shown below:</w:t>
      </w:r>
    </w:p>
    <w:p w:rsidR="008F6CD2" w:rsidRDefault="008F6CD2" w:rsidP="005038A0">
      <w:pPr>
        <w:rPr>
          <w:rStyle w:val="Vurgu"/>
          <w:rFonts w:asciiTheme="minorHAnsi" w:hAnsiTheme="minorHAnsi" w:cstheme="minorHAnsi"/>
          <w:b/>
          <w:bCs/>
          <w:i w:val="0"/>
          <w:color w:val="000000" w:themeColor="text1"/>
          <w:szCs w:val="18"/>
          <w:shd w:val="clear" w:color="auto" w:fill="FFFFFF"/>
        </w:rPr>
      </w:pPr>
    </w:p>
    <w:p w:rsidR="000579D8" w:rsidRPr="00A1198E" w:rsidRDefault="000579D8" w:rsidP="005038A0">
      <w:pPr>
        <w:rPr>
          <w:rFonts w:asciiTheme="minorHAnsi" w:hAnsiTheme="minorHAnsi" w:cstheme="minorHAnsi"/>
          <w:b/>
          <w:i/>
          <w:sz w:val="36"/>
        </w:rPr>
      </w:pPr>
      <w:r w:rsidRPr="00A700CA">
        <w:rPr>
          <w:rStyle w:val="Vurgu"/>
          <w:rFonts w:asciiTheme="minorHAnsi" w:hAnsiTheme="minorHAnsi" w:cstheme="minorHAnsi"/>
          <w:b/>
          <w:bCs/>
          <w:i w:val="0"/>
          <w:color w:val="000000" w:themeColor="text1"/>
          <w:szCs w:val="18"/>
          <w:shd w:val="clear" w:color="auto" w:fill="FFFFFF"/>
        </w:rPr>
        <w:t>Journals</w:t>
      </w:r>
      <w:r w:rsidRPr="00A1198E">
        <w:rPr>
          <w:rStyle w:val="Vurgu"/>
          <w:rFonts w:asciiTheme="minorHAnsi" w:hAnsiTheme="minorHAnsi" w:cstheme="minorHAnsi"/>
          <w:b/>
          <w:bCs/>
          <w:i w:val="0"/>
          <w:color w:val="333333"/>
          <w:szCs w:val="18"/>
          <w:shd w:val="clear" w:color="auto" w:fill="FFFFFF"/>
        </w:rPr>
        <w:t>/</w:t>
      </w:r>
      <w:r w:rsidRPr="00A700CA">
        <w:rPr>
          <w:rStyle w:val="Vurgu"/>
          <w:rFonts w:asciiTheme="minorHAnsi" w:hAnsiTheme="minorHAnsi" w:cstheme="minorHAnsi"/>
          <w:b/>
          <w:bCs/>
          <w:i w:val="0"/>
          <w:color w:val="000000" w:themeColor="text1"/>
          <w:szCs w:val="18"/>
          <w:shd w:val="clear" w:color="auto" w:fill="FFFFFF"/>
        </w:rPr>
        <w:t>Periodicals</w:t>
      </w:r>
      <w:r w:rsidRPr="00A1198E">
        <w:rPr>
          <w:rStyle w:val="Vurgu"/>
          <w:rFonts w:asciiTheme="minorHAnsi" w:hAnsiTheme="minorHAnsi" w:cstheme="minorHAnsi"/>
          <w:b/>
          <w:bCs/>
          <w:i w:val="0"/>
          <w:color w:val="333333"/>
          <w:szCs w:val="18"/>
          <w:shd w:val="clear" w:color="auto" w:fill="FFFFFF"/>
        </w:rPr>
        <w:t>;</w:t>
      </w:r>
    </w:p>
    <w:p w:rsidR="007F33DB" w:rsidRPr="00A1198E" w:rsidRDefault="007F33DB" w:rsidP="005038A0">
      <w:pPr>
        <w:pStyle w:val="P1"/>
        <w:spacing w:before="0" w:after="0"/>
        <w:ind w:left="810" w:hanging="810"/>
        <w:rPr>
          <w:rFonts w:ascii="Calibri" w:hAnsi="Calibri" w:cs="Calibri"/>
        </w:rPr>
      </w:pPr>
      <w:r w:rsidRPr="00A1198E">
        <w:rPr>
          <w:rFonts w:ascii="Calibri" w:hAnsi="Calibri" w:cs="Calibri"/>
        </w:rPr>
        <w:t xml:space="preserve">Feldstein, M. (2002). “The Transformation of Public Economics Research: 1970–2000”, </w:t>
      </w:r>
      <w:r w:rsidRPr="00A1198E">
        <w:rPr>
          <w:rFonts w:ascii="Calibri" w:hAnsi="Calibri" w:cs="Calibri"/>
          <w:i/>
        </w:rPr>
        <w:t>Journal of Public Economics</w:t>
      </w:r>
      <w:r w:rsidRPr="00A1198E">
        <w:rPr>
          <w:rFonts w:ascii="Calibri" w:hAnsi="Calibri" w:cs="Calibri"/>
        </w:rPr>
        <w:t>, 86 (3), pp. 319-326.</w:t>
      </w:r>
    </w:p>
    <w:p w:rsidR="005038A0" w:rsidRPr="00A1198E" w:rsidRDefault="005038A0" w:rsidP="005038A0">
      <w:pPr>
        <w:pStyle w:val="P1"/>
        <w:spacing w:before="0" w:after="0"/>
        <w:ind w:left="810" w:hanging="810"/>
        <w:rPr>
          <w:rFonts w:ascii="Calibri" w:hAnsi="Calibri" w:cs="Calibri"/>
        </w:rPr>
      </w:pPr>
      <w:r w:rsidRPr="00A1198E">
        <w:rPr>
          <w:rFonts w:ascii="Calibri" w:hAnsi="Calibri" w:cs="Calibri"/>
        </w:rPr>
        <w:t>Kirchler, E., Kogler, C. &amp; Muehlb</w:t>
      </w:r>
      <w:r w:rsidR="009E264B">
        <w:rPr>
          <w:rFonts w:ascii="Calibri" w:hAnsi="Calibri" w:cs="Calibri"/>
        </w:rPr>
        <w:t>acher, S. (2014). “Cooperative Tax Compliance: From Deterrence to D</w:t>
      </w:r>
      <w:r w:rsidRPr="00A1198E">
        <w:rPr>
          <w:rFonts w:ascii="Calibri" w:hAnsi="Calibri" w:cs="Calibri"/>
        </w:rPr>
        <w:t xml:space="preserve">eference”, </w:t>
      </w:r>
      <w:r w:rsidRPr="00A1198E">
        <w:rPr>
          <w:rFonts w:ascii="Calibri" w:hAnsi="Calibri" w:cs="Calibri"/>
          <w:i/>
        </w:rPr>
        <w:t>Current Directions in Psychological Science</w:t>
      </w:r>
      <w:r w:rsidRPr="00A1198E">
        <w:rPr>
          <w:rFonts w:ascii="Calibri" w:hAnsi="Calibri" w:cs="Calibri"/>
        </w:rPr>
        <w:t>, 23 (2), pp. 87-92.</w:t>
      </w:r>
    </w:p>
    <w:p w:rsidR="000579D8" w:rsidRPr="00A1198E" w:rsidRDefault="000579D8" w:rsidP="00BF047A">
      <w:pPr>
        <w:pStyle w:val="P1"/>
        <w:spacing w:before="0" w:after="0"/>
        <w:ind w:left="811" w:hanging="811"/>
        <w:rPr>
          <w:rFonts w:ascii="Calibri" w:hAnsi="Calibri" w:cs="Calibri"/>
          <w:b/>
        </w:rPr>
      </w:pPr>
      <w:r w:rsidRPr="00A1198E">
        <w:rPr>
          <w:rFonts w:ascii="Calibri" w:hAnsi="Calibri" w:cs="Calibri"/>
          <w:b/>
        </w:rPr>
        <w:t>Books;</w:t>
      </w:r>
    </w:p>
    <w:p w:rsidR="007F33DB" w:rsidRPr="008F6CD2" w:rsidRDefault="007F33DB" w:rsidP="007F33DB">
      <w:pPr>
        <w:ind w:left="810" w:hanging="810"/>
        <w:rPr>
          <w:rFonts w:ascii="Calibri" w:hAnsi="Calibri" w:cs="Calibri"/>
          <w:noProof/>
          <w:color w:val="000000" w:themeColor="text1"/>
        </w:rPr>
      </w:pPr>
      <w:r w:rsidRPr="007F33DB">
        <w:rPr>
          <w:rFonts w:ascii="Calibri" w:hAnsi="Calibri" w:cs="Calibri"/>
          <w:noProof/>
          <w:color w:val="000000" w:themeColor="text1"/>
        </w:rPr>
        <w:t xml:space="preserve">Lang, M. (2013). </w:t>
      </w:r>
      <w:r w:rsidRPr="007F33DB">
        <w:rPr>
          <w:rFonts w:ascii="Calibri" w:hAnsi="Calibri" w:cs="Calibri"/>
          <w:i/>
          <w:noProof/>
          <w:color w:val="000000" w:themeColor="text1"/>
        </w:rPr>
        <w:t>Introduction to The Law of Double Taxation Conventions</w:t>
      </w:r>
      <w:r w:rsidRPr="007F33DB">
        <w:rPr>
          <w:rFonts w:ascii="Calibri" w:hAnsi="Calibri" w:cs="Calibri"/>
          <w:noProof/>
          <w:color w:val="000000" w:themeColor="text1"/>
        </w:rPr>
        <w:t>, Netherlands, IBFD.</w:t>
      </w:r>
    </w:p>
    <w:p w:rsidR="00B26346" w:rsidRPr="00A1198E" w:rsidRDefault="007F33DB" w:rsidP="00B26346">
      <w:pPr>
        <w:pStyle w:val="P1"/>
        <w:spacing w:before="0" w:after="0"/>
        <w:ind w:left="810" w:hanging="810"/>
        <w:rPr>
          <w:rFonts w:ascii="Calibri" w:hAnsi="Calibri" w:cs="Calibri"/>
        </w:rPr>
      </w:pPr>
      <w:r w:rsidRPr="008F6CD2">
        <w:rPr>
          <w:rFonts w:ascii="Calibri" w:hAnsi="Calibri" w:cs="Calibri"/>
          <w:color w:val="000000" w:themeColor="text1"/>
        </w:rPr>
        <w:lastRenderedPageBreak/>
        <w:t>Acemog</w:t>
      </w:r>
      <w:r w:rsidR="00B26346" w:rsidRPr="008F6CD2">
        <w:rPr>
          <w:rFonts w:ascii="Calibri" w:hAnsi="Calibri" w:cs="Calibri"/>
          <w:color w:val="000000" w:themeColor="text1"/>
        </w:rPr>
        <w:t xml:space="preserve">lu, D. &amp; </w:t>
      </w:r>
      <w:r w:rsidR="00B26346" w:rsidRPr="00A1198E">
        <w:rPr>
          <w:rFonts w:ascii="Calibri" w:hAnsi="Calibri" w:cs="Calibri"/>
        </w:rPr>
        <w:t xml:space="preserve">Robinson J. (2013). </w:t>
      </w:r>
      <w:r w:rsidR="00B26346" w:rsidRPr="00A1198E">
        <w:rPr>
          <w:rFonts w:ascii="Calibri" w:hAnsi="Calibri" w:cs="Calibri"/>
          <w:i/>
        </w:rPr>
        <w:t>Why Nations Fail: The Origins of Power, Prosperity and Poverty</w:t>
      </w:r>
      <w:r w:rsidR="00B26346" w:rsidRPr="00A1198E">
        <w:rPr>
          <w:rFonts w:ascii="Calibri" w:hAnsi="Calibri" w:cs="Calibri"/>
        </w:rPr>
        <w:t>, New York, Crown Business.</w:t>
      </w:r>
    </w:p>
    <w:p w:rsidR="00B26346" w:rsidRPr="00A1198E" w:rsidRDefault="007F33DB" w:rsidP="00B26346">
      <w:pPr>
        <w:pStyle w:val="P1"/>
        <w:spacing w:before="0" w:after="0"/>
        <w:ind w:left="810" w:hanging="810"/>
        <w:rPr>
          <w:rFonts w:ascii="Calibri" w:hAnsi="Calibri" w:cs="Calibri"/>
        </w:rPr>
      </w:pPr>
      <w:r w:rsidRPr="00A1198E">
        <w:rPr>
          <w:rFonts w:ascii="Calibri" w:hAnsi="Calibri" w:cs="Calibri"/>
        </w:rPr>
        <w:t xml:space="preserve">Brunnermeier, M. K., James, H. &amp; </w:t>
      </w:r>
      <w:r w:rsidR="00B26346" w:rsidRPr="00A1198E">
        <w:rPr>
          <w:rFonts w:ascii="Calibri" w:hAnsi="Calibri" w:cs="Calibri"/>
        </w:rPr>
        <w:t xml:space="preserve">Landau, J. P. (2016). </w:t>
      </w:r>
      <w:r w:rsidR="00B26346" w:rsidRPr="00A1198E">
        <w:rPr>
          <w:rFonts w:ascii="Calibri" w:hAnsi="Calibri" w:cs="Calibri"/>
          <w:i/>
        </w:rPr>
        <w:t>The Euro and The Battle of Ideas</w:t>
      </w:r>
      <w:r w:rsidR="00B26346" w:rsidRPr="00A1198E">
        <w:rPr>
          <w:rFonts w:ascii="Calibri" w:hAnsi="Calibri" w:cs="Calibri"/>
        </w:rPr>
        <w:t xml:space="preserve">, New Jersey, Princeton University Press. </w:t>
      </w:r>
    </w:p>
    <w:p w:rsidR="00E94F44" w:rsidRPr="00A1198E" w:rsidRDefault="00E94F44" w:rsidP="00E94F44">
      <w:pPr>
        <w:pStyle w:val="P1"/>
        <w:spacing w:before="0" w:after="0"/>
        <w:ind w:left="810" w:hanging="810"/>
        <w:rPr>
          <w:rFonts w:ascii="Calibri" w:hAnsi="Calibri" w:cs="Calibri"/>
        </w:rPr>
      </w:pPr>
      <w:r w:rsidRPr="00A1198E">
        <w:rPr>
          <w:rFonts w:ascii="Calibri" w:hAnsi="Calibri" w:cs="Calibri"/>
        </w:rPr>
        <w:t xml:space="preserve">Due, John F. (1971a). </w:t>
      </w:r>
      <w:r w:rsidRPr="00A1198E">
        <w:rPr>
          <w:rFonts w:ascii="Calibri" w:hAnsi="Calibri" w:cs="Calibri"/>
          <w:i/>
        </w:rPr>
        <w:t>Indirect Taxation in Developing Economics</w:t>
      </w:r>
      <w:r w:rsidRPr="00A1198E">
        <w:rPr>
          <w:rFonts w:ascii="Calibri" w:hAnsi="Calibri" w:cs="Calibri"/>
        </w:rPr>
        <w:t>, Baltimore, The John Hopkins Press.</w:t>
      </w:r>
    </w:p>
    <w:p w:rsidR="00E94F44" w:rsidRPr="00A1198E" w:rsidRDefault="00E94F44" w:rsidP="00E94F44">
      <w:pPr>
        <w:pStyle w:val="P1"/>
        <w:spacing w:before="0" w:after="0"/>
        <w:ind w:left="810" w:hanging="810"/>
        <w:rPr>
          <w:rFonts w:ascii="Calibri" w:hAnsi="Calibri" w:cs="Calibri"/>
        </w:rPr>
      </w:pPr>
      <w:r w:rsidRPr="00A1198E">
        <w:rPr>
          <w:rFonts w:ascii="Calibri" w:hAnsi="Calibri" w:cs="Calibri"/>
        </w:rPr>
        <w:t xml:space="preserve">Due, John F. (1971a). </w:t>
      </w:r>
      <w:r w:rsidRPr="009E264B">
        <w:rPr>
          <w:rFonts w:ascii="Calibri" w:hAnsi="Calibri" w:cs="Calibri"/>
          <w:i/>
        </w:rPr>
        <w:t>Government Finance: Economies of the Public Sector</w:t>
      </w:r>
      <w:r w:rsidRPr="00A1198E">
        <w:rPr>
          <w:rFonts w:ascii="Calibri" w:hAnsi="Calibri" w:cs="Calibri"/>
        </w:rPr>
        <w:t xml:space="preserve">, Illinois, Richar D. </w:t>
      </w:r>
      <w:r w:rsidR="009E264B">
        <w:rPr>
          <w:rFonts w:ascii="Calibri" w:hAnsi="Calibri" w:cs="Calibri"/>
        </w:rPr>
        <w:t>Irwin Inc.</w:t>
      </w:r>
    </w:p>
    <w:p w:rsidR="00FE4928" w:rsidRPr="00A1198E" w:rsidRDefault="00FE4928" w:rsidP="005038A0">
      <w:pPr>
        <w:spacing w:before="120"/>
        <w:ind w:left="811" w:hanging="811"/>
        <w:rPr>
          <w:rFonts w:ascii="Calibri" w:hAnsi="Calibri" w:cs="Calibri"/>
          <w:b/>
        </w:rPr>
      </w:pPr>
      <w:r w:rsidRPr="00A1198E">
        <w:rPr>
          <w:rFonts w:ascii="Calibri" w:hAnsi="Calibri" w:cs="Calibri"/>
          <w:b/>
        </w:rPr>
        <w:t>Edited Books;</w:t>
      </w:r>
    </w:p>
    <w:p w:rsidR="00DC2B6E" w:rsidRPr="00A1198E" w:rsidRDefault="00DC2B6E" w:rsidP="008F6CD2">
      <w:pPr>
        <w:pStyle w:val="P1"/>
        <w:spacing w:before="0" w:after="0"/>
        <w:ind w:left="810" w:hanging="810"/>
        <w:rPr>
          <w:rFonts w:ascii="Calibri" w:hAnsi="Calibri" w:cs="Calibri"/>
        </w:rPr>
      </w:pPr>
      <w:r w:rsidRPr="00A1198E">
        <w:rPr>
          <w:rFonts w:ascii="Calibri" w:hAnsi="Calibri" w:cs="Calibri"/>
        </w:rPr>
        <w:t xml:space="preserve">Baker, P. (2009). “Taxpayers’ Charter and a Taxpayers’ Charter for Europe”, </w:t>
      </w:r>
      <w:r w:rsidRPr="00A1198E">
        <w:rPr>
          <w:rFonts w:ascii="Calibri" w:hAnsi="Calibri" w:cs="Calibri"/>
          <w:i/>
        </w:rPr>
        <w:t>Protection of Tax-payer’s Rights European, International and Domestic Tax Law Perspective”</w:t>
      </w:r>
      <w:r w:rsidRPr="00A1198E">
        <w:rPr>
          <w:rFonts w:ascii="Calibri" w:hAnsi="Calibri" w:cs="Calibri"/>
        </w:rPr>
        <w:t xml:space="preserve">, (Ed.) Nykiel W. &amp; Sek M., Wolters Kluwer Business, Warszawa, pp. </w:t>
      </w:r>
      <w:r w:rsidR="009E264B">
        <w:rPr>
          <w:rFonts w:ascii="Calibri" w:hAnsi="Calibri" w:cs="Calibri"/>
        </w:rPr>
        <w:t>130-135.</w:t>
      </w:r>
    </w:p>
    <w:p w:rsidR="00FE4928" w:rsidRPr="00A1198E" w:rsidRDefault="00966B36" w:rsidP="00BF047A">
      <w:pPr>
        <w:pStyle w:val="P1"/>
        <w:spacing w:before="0" w:after="0"/>
        <w:ind w:left="810" w:hanging="810"/>
        <w:rPr>
          <w:rFonts w:ascii="Calibri" w:hAnsi="Calibri" w:cs="Calibri"/>
          <w:b/>
        </w:rPr>
      </w:pPr>
      <w:hyperlink r:id="rId8" w:history="1">
        <w:r w:rsidR="008F6CD2">
          <w:rPr>
            <w:rFonts w:asciiTheme="minorHAnsi" w:hAnsiTheme="minorHAnsi" w:cstheme="minorHAnsi"/>
            <w:b/>
            <w:color w:val="000000"/>
            <w:szCs w:val="21"/>
            <w:lang w:eastAsia="tr-TR"/>
          </w:rPr>
          <w:t>Thesis</w:t>
        </w:r>
      </w:hyperlink>
      <w:r w:rsidR="00BF047A" w:rsidRPr="00A1198E">
        <w:rPr>
          <w:rFonts w:asciiTheme="minorHAnsi" w:hAnsiTheme="minorHAnsi" w:cstheme="minorHAnsi"/>
          <w:b/>
          <w:color w:val="333333"/>
          <w:szCs w:val="21"/>
          <w:lang w:eastAsia="tr-TR"/>
        </w:rPr>
        <w:t>:</w:t>
      </w:r>
    </w:p>
    <w:p w:rsidR="00E94F44" w:rsidRPr="00A1198E" w:rsidRDefault="00E94F44" w:rsidP="00E94F44">
      <w:pPr>
        <w:pStyle w:val="P1"/>
        <w:spacing w:before="0" w:after="0"/>
        <w:ind w:left="810" w:hanging="810"/>
        <w:rPr>
          <w:rFonts w:ascii="Calibri" w:hAnsi="Calibri" w:cs="Calibri"/>
        </w:rPr>
      </w:pPr>
      <w:r w:rsidRPr="00A1198E">
        <w:rPr>
          <w:rFonts w:ascii="Calibri" w:hAnsi="Calibri" w:cs="Calibri"/>
        </w:rPr>
        <w:t xml:space="preserve">Salanauskaite, L. (2012). </w:t>
      </w:r>
      <w:r w:rsidR="00A1198E" w:rsidRPr="00A1198E">
        <w:rPr>
          <w:rFonts w:ascii="Calibri" w:hAnsi="Calibri" w:cs="Calibri"/>
        </w:rPr>
        <w:t>“</w:t>
      </w:r>
      <w:r w:rsidR="00DC2B6E" w:rsidRPr="00A1198E">
        <w:rPr>
          <w:rFonts w:ascii="Calibri" w:hAnsi="Calibri" w:cs="Calibri"/>
        </w:rPr>
        <w:t>Distributional Impacts of Public P</w:t>
      </w:r>
      <w:r w:rsidRPr="00A1198E">
        <w:rPr>
          <w:rFonts w:ascii="Calibri" w:hAnsi="Calibri" w:cs="Calibri"/>
        </w:rPr>
        <w:t>olicies</w:t>
      </w:r>
      <w:r w:rsidR="00A1198E" w:rsidRPr="00A1198E">
        <w:rPr>
          <w:rFonts w:ascii="Calibri" w:hAnsi="Calibri" w:cs="Calibri"/>
        </w:rPr>
        <w:t>”</w:t>
      </w:r>
      <w:r w:rsidRPr="00A1198E">
        <w:rPr>
          <w:rFonts w:ascii="Calibri" w:hAnsi="Calibri" w:cs="Calibri"/>
        </w:rPr>
        <w:t xml:space="preserve">, </w:t>
      </w:r>
      <w:r w:rsidR="00DC2B6E" w:rsidRPr="00A1198E">
        <w:rPr>
          <w:rFonts w:ascii="Calibri" w:hAnsi="Calibri" w:cs="Calibri"/>
        </w:rPr>
        <w:t xml:space="preserve">(PhD Thesis), </w:t>
      </w:r>
      <w:r w:rsidRPr="00A1198E">
        <w:rPr>
          <w:rFonts w:ascii="Calibri" w:hAnsi="Calibri" w:cs="Calibri"/>
        </w:rPr>
        <w:t xml:space="preserve">Maastricht University, Maastricht. </w:t>
      </w:r>
    </w:p>
    <w:p w:rsidR="005038A0" w:rsidRPr="00A1198E" w:rsidRDefault="00FE4928" w:rsidP="005038A0">
      <w:pPr>
        <w:spacing w:before="120"/>
        <w:ind w:left="811" w:hanging="811"/>
        <w:rPr>
          <w:rFonts w:ascii="Calibri" w:hAnsi="Calibri" w:cs="Calibri"/>
          <w:b/>
        </w:rPr>
      </w:pPr>
      <w:r w:rsidRPr="00A1198E">
        <w:rPr>
          <w:rFonts w:ascii="Calibri" w:hAnsi="Calibri" w:cs="Calibri"/>
          <w:b/>
        </w:rPr>
        <w:t>Report</w:t>
      </w:r>
      <w:r w:rsidR="008F6CD2">
        <w:rPr>
          <w:rFonts w:ascii="Calibri" w:hAnsi="Calibri" w:cs="Calibri"/>
          <w:b/>
        </w:rPr>
        <w:t>s</w:t>
      </w:r>
      <w:r w:rsidR="005038A0" w:rsidRPr="00A1198E">
        <w:rPr>
          <w:rFonts w:ascii="Calibri" w:hAnsi="Calibri" w:cs="Calibri"/>
          <w:b/>
        </w:rPr>
        <w:t>:</w:t>
      </w:r>
    </w:p>
    <w:p w:rsidR="000551E5" w:rsidRPr="00A1198E" w:rsidRDefault="000551E5" w:rsidP="000551E5">
      <w:pPr>
        <w:pStyle w:val="P1"/>
        <w:spacing w:before="0" w:after="0"/>
        <w:ind w:left="810" w:hanging="810"/>
        <w:rPr>
          <w:rFonts w:ascii="Calibri" w:hAnsi="Calibri" w:cs="Calibri"/>
        </w:rPr>
      </w:pPr>
      <w:r w:rsidRPr="00A1198E">
        <w:rPr>
          <w:rFonts w:ascii="Calibri" w:hAnsi="Calibri" w:cs="Calibri"/>
        </w:rPr>
        <w:t xml:space="preserve">Committee For The Study of Economic and Monetary Union. (1989). </w:t>
      </w:r>
      <w:r w:rsidRPr="00A1198E">
        <w:rPr>
          <w:rFonts w:ascii="Calibri" w:hAnsi="Calibri" w:cs="Calibri"/>
          <w:i/>
        </w:rPr>
        <w:t>Report on Economic and Monetary Union in the European Community</w:t>
      </w:r>
      <w:r w:rsidRPr="00A1198E">
        <w:rPr>
          <w:rFonts w:ascii="Calibri" w:hAnsi="Calibri" w:cs="Calibri"/>
        </w:rPr>
        <w:t xml:space="preserve">, Madrid, </w:t>
      </w:r>
      <w:hyperlink r:id="rId9" w:history="1">
        <w:r w:rsidRPr="00A1198E">
          <w:rPr>
            <w:rFonts w:ascii="Calibri" w:hAnsi="Calibri" w:cs="Calibri"/>
          </w:rPr>
          <w:t>http://aei.pitt.edu/</w:t>
        </w:r>
      </w:hyperlink>
      <w:r w:rsidRPr="00A1198E">
        <w:rPr>
          <w:rFonts w:ascii="Calibri" w:hAnsi="Calibri" w:cs="Calibri"/>
        </w:rPr>
        <w:t>, (02.10.2016).</w:t>
      </w:r>
    </w:p>
    <w:p w:rsidR="00E94F44" w:rsidRPr="00A1198E" w:rsidRDefault="00A1198E" w:rsidP="00E94F44">
      <w:pPr>
        <w:pStyle w:val="P1"/>
        <w:spacing w:before="0" w:after="0"/>
        <w:ind w:left="810" w:hanging="810"/>
        <w:rPr>
          <w:rFonts w:ascii="Calibri" w:hAnsi="Calibri" w:cs="Calibri"/>
        </w:rPr>
      </w:pPr>
      <w:r w:rsidRPr="00A1198E">
        <w:rPr>
          <w:rFonts w:ascii="Calibri" w:hAnsi="Calibri" w:cs="Calibri"/>
        </w:rPr>
        <w:t>European Commission,</w:t>
      </w:r>
      <w:r w:rsidR="00E94F44" w:rsidRPr="00A1198E">
        <w:rPr>
          <w:rFonts w:ascii="Calibri" w:hAnsi="Calibri" w:cs="Calibri"/>
        </w:rPr>
        <w:t xml:space="preserve"> (2015). </w:t>
      </w:r>
      <w:r w:rsidR="00E66EFF">
        <w:rPr>
          <w:rFonts w:ascii="Calibri" w:hAnsi="Calibri" w:cs="Calibri"/>
          <w:i/>
        </w:rPr>
        <w:t>Taxation T</w:t>
      </w:r>
      <w:r w:rsidR="00E94F44" w:rsidRPr="00A1198E">
        <w:rPr>
          <w:rFonts w:ascii="Calibri" w:hAnsi="Calibri" w:cs="Calibri"/>
          <w:i/>
        </w:rPr>
        <w:t>rends in the European Union, Data for the EU Member States, Iceland and Norway</w:t>
      </w:r>
      <w:r w:rsidR="00E94F44" w:rsidRPr="00A1198E">
        <w:rPr>
          <w:rFonts w:ascii="Calibri" w:hAnsi="Calibri" w:cs="Calibri"/>
        </w:rPr>
        <w:t>, ISSN: 2467-0073, Luxembourg.</w:t>
      </w:r>
    </w:p>
    <w:p w:rsidR="005038A0" w:rsidRPr="00A1198E" w:rsidRDefault="008F6CD2" w:rsidP="005038A0">
      <w:pPr>
        <w:spacing w:before="120"/>
        <w:ind w:left="811" w:hanging="811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Papers</w:t>
      </w:r>
      <w:r w:rsidR="005038A0" w:rsidRPr="00A1198E">
        <w:rPr>
          <w:rFonts w:ascii="Calibri" w:hAnsi="Calibri" w:cs="Calibri"/>
          <w:b/>
        </w:rPr>
        <w:t>:</w:t>
      </w:r>
    </w:p>
    <w:p w:rsidR="00E94F44" w:rsidRPr="00A1198E" w:rsidRDefault="00A1198E" w:rsidP="005038A0">
      <w:pPr>
        <w:pStyle w:val="P1"/>
        <w:spacing w:before="0" w:after="0"/>
        <w:ind w:left="810" w:hanging="810"/>
        <w:rPr>
          <w:rFonts w:ascii="Calibri" w:hAnsi="Calibri" w:cs="Calibri"/>
        </w:rPr>
      </w:pPr>
      <w:r w:rsidRPr="00A1198E">
        <w:rPr>
          <w:rFonts w:ascii="Calibri" w:hAnsi="Calibri" w:cs="Calibri"/>
        </w:rPr>
        <w:t>Quliyeva, A. A.</w:t>
      </w:r>
      <w:r w:rsidR="00E94F44" w:rsidRPr="00A1198E">
        <w:rPr>
          <w:rFonts w:ascii="Calibri" w:hAnsi="Calibri" w:cs="Calibri"/>
        </w:rPr>
        <w:t xml:space="preserve"> (2015). “The New Paradox </w:t>
      </w:r>
      <w:r w:rsidRPr="00A1198E">
        <w:rPr>
          <w:rFonts w:ascii="Calibri" w:hAnsi="Calibri" w:cs="Calibri"/>
        </w:rPr>
        <w:t xml:space="preserve">of Modern Asymetric Economy”, </w:t>
      </w:r>
      <w:r w:rsidR="00E94F44" w:rsidRPr="00A1198E">
        <w:rPr>
          <w:rFonts w:ascii="Calibri" w:hAnsi="Calibri" w:cs="Calibri"/>
        </w:rPr>
        <w:t xml:space="preserve"> </w:t>
      </w:r>
      <w:r w:rsidR="008F6CD2">
        <w:rPr>
          <w:rFonts w:ascii="Calibri" w:hAnsi="Calibri" w:cs="Calibri"/>
        </w:rPr>
        <w:t xml:space="preserve">1st </w:t>
      </w:r>
      <w:r w:rsidR="00E94F44" w:rsidRPr="00A1198E">
        <w:rPr>
          <w:rFonts w:ascii="Calibri" w:hAnsi="Calibri" w:cs="Calibri"/>
        </w:rPr>
        <w:t>International Annual Meeting of Sosyo Ekonomi Society, 29-30 October 2015, Munich</w:t>
      </w:r>
    </w:p>
    <w:p w:rsidR="005038A0" w:rsidRPr="00A1198E" w:rsidRDefault="00FE4928" w:rsidP="005038A0">
      <w:pPr>
        <w:spacing w:before="120"/>
        <w:ind w:left="811" w:hanging="811"/>
        <w:rPr>
          <w:rFonts w:ascii="Calibri" w:hAnsi="Calibri" w:cs="Calibri"/>
          <w:b/>
        </w:rPr>
      </w:pPr>
      <w:r w:rsidRPr="00A1198E">
        <w:rPr>
          <w:rFonts w:ascii="Calibri" w:hAnsi="Calibri" w:cs="Calibri"/>
          <w:b/>
        </w:rPr>
        <w:t>Int</w:t>
      </w:r>
      <w:r w:rsidR="00C177AC">
        <w:rPr>
          <w:rFonts w:ascii="Calibri" w:hAnsi="Calibri" w:cs="Calibri"/>
          <w:b/>
        </w:rPr>
        <w:t>e</w:t>
      </w:r>
      <w:r w:rsidRPr="00A1198E">
        <w:rPr>
          <w:rFonts w:ascii="Calibri" w:hAnsi="Calibri" w:cs="Calibri"/>
          <w:b/>
        </w:rPr>
        <w:t>rnet Sources</w:t>
      </w:r>
      <w:r w:rsidR="005038A0" w:rsidRPr="00A1198E">
        <w:rPr>
          <w:rFonts w:ascii="Calibri" w:hAnsi="Calibri" w:cs="Calibri"/>
          <w:b/>
        </w:rPr>
        <w:t>:</w:t>
      </w:r>
    </w:p>
    <w:p w:rsidR="00E94F44" w:rsidRPr="00A1198E" w:rsidRDefault="00E94F44" w:rsidP="00E94F44">
      <w:pPr>
        <w:pStyle w:val="P1"/>
        <w:spacing w:before="0" w:after="0"/>
        <w:ind w:left="810" w:hanging="810"/>
        <w:rPr>
          <w:rFonts w:ascii="Calibri" w:hAnsi="Calibri" w:cs="Calibri"/>
        </w:rPr>
      </w:pPr>
      <w:r w:rsidRPr="00A1198E">
        <w:rPr>
          <w:rFonts w:ascii="Calibri" w:hAnsi="Calibri" w:cs="Calibri"/>
        </w:rPr>
        <w:t xml:space="preserve">International Monetary Fund. (2016). </w:t>
      </w:r>
      <w:r w:rsidRPr="008F6CD2">
        <w:rPr>
          <w:rFonts w:ascii="Calibri" w:hAnsi="Calibri" w:cs="Calibri"/>
        </w:rPr>
        <w:t>Corruption: Costs and Mitigating Strategies</w:t>
      </w:r>
      <w:r w:rsidRPr="00A1198E">
        <w:rPr>
          <w:rFonts w:ascii="Calibri" w:hAnsi="Calibri" w:cs="Calibri"/>
        </w:rPr>
        <w:t>,</w:t>
      </w:r>
      <w:r w:rsidRPr="00A1198E">
        <w:t xml:space="preserve"> </w:t>
      </w:r>
      <w:r w:rsidRPr="00A1198E">
        <w:rPr>
          <w:rFonts w:ascii="Calibri" w:hAnsi="Calibri" w:cs="Calibri"/>
        </w:rPr>
        <w:t>https://www.imf.org/external/pubs/ft/sdn/2016/sdn1605.pdf, (01.11.2016).</w:t>
      </w:r>
    </w:p>
    <w:p w:rsidR="00670630" w:rsidRPr="00A1198E" w:rsidRDefault="00670630"/>
    <w:sectPr w:rsidR="00670630" w:rsidRPr="00A1198E" w:rsidSect="00C96C89">
      <w:headerReference w:type="default" r:id="rId10"/>
      <w:footerReference w:type="default" r:id="rId11"/>
      <w:footnotePr>
        <w:numRestart w:val="eachPage"/>
      </w:footnotePr>
      <w:pgSz w:w="11907" w:h="16840" w:code="9"/>
      <w:pgMar w:top="1701" w:right="1701" w:bottom="1701" w:left="1701" w:header="1134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B36" w:rsidRDefault="00966B36">
      <w:r>
        <w:separator/>
      </w:r>
    </w:p>
  </w:endnote>
  <w:endnote w:type="continuationSeparator" w:id="0">
    <w:p w:rsidR="00966B36" w:rsidRDefault="00966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551426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:rsidR="007A346D" w:rsidRPr="007A346D" w:rsidRDefault="00BF047A" w:rsidP="007A346D">
        <w:pPr>
          <w:pStyle w:val="Altbilgi"/>
          <w:jc w:val="center"/>
          <w:rPr>
            <w:rFonts w:asciiTheme="minorHAnsi" w:hAnsiTheme="minorHAnsi" w:cstheme="minorHAnsi"/>
          </w:rPr>
        </w:pPr>
        <w:r w:rsidRPr="007A346D">
          <w:rPr>
            <w:rFonts w:asciiTheme="minorHAnsi" w:hAnsiTheme="minorHAnsi" w:cstheme="minorHAnsi"/>
          </w:rPr>
          <w:fldChar w:fldCharType="begin"/>
        </w:r>
        <w:r w:rsidRPr="007A346D">
          <w:rPr>
            <w:rFonts w:asciiTheme="minorHAnsi" w:hAnsiTheme="minorHAnsi" w:cstheme="minorHAnsi"/>
          </w:rPr>
          <w:instrText>PAGE   \* MERGEFORMAT</w:instrText>
        </w:r>
        <w:r w:rsidRPr="007A346D">
          <w:rPr>
            <w:rFonts w:asciiTheme="minorHAnsi" w:hAnsiTheme="minorHAnsi" w:cstheme="minorHAnsi"/>
          </w:rPr>
          <w:fldChar w:fldCharType="separate"/>
        </w:r>
        <w:r w:rsidR="008E712E" w:rsidRPr="008E712E">
          <w:rPr>
            <w:rFonts w:asciiTheme="minorHAnsi" w:hAnsiTheme="minorHAnsi" w:cstheme="minorHAnsi"/>
            <w:noProof/>
            <w:lang w:val="tr-TR"/>
          </w:rPr>
          <w:t>3</w:t>
        </w:r>
        <w:r w:rsidRPr="007A346D">
          <w:rPr>
            <w:rFonts w:asciiTheme="minorHAnsi" w:hAnsiTheme="minorHAnsi" w:cstheme="minorHAnsi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B36" w:rsidRDefault="00966B36">
      <w:r>
        <w:separator/>
      </w:r>
    </w:p>
  </w:footnote>
  <w:footnote w:type="continuationSeparator" w:id="0">
    <w:p w:rsidR="00966B36" w:rsidRDefault="00966B36">
      <w:r>
        <w:continuationSeparator/>
      </w:r>
    </w:p>
  </w:footnote>
  <w:footnote w:id="1">
    <w:p w:rsidR="00EA5EC7" w:rsidRPr="00487E86" w:rsidRDefault="00EA5EC7" w:rsidP="00EA5EC7">
      <w:pPr>
        <w:pStyle w:val="DipnotMetni"/>
        <w:ind w:left="170" w:hanging="170"/>
        <w:jc w:val="both"/>
        <w:rPr>
          <w:rFonts w:ascii="Calibri" w:hAnsi="Calibri" w:cs="Calibri"/>
        </w:rPr>
      </w:pPr>
      <w:r w:rsidRPr="00487E86">
        <w:rPr>
          <w:rStyle w:val="DipnotBavurusu"/>
          <w:rFonts w:ascii="Calibri" w:hAnsi="Calibri" w:cs="Calibri"/>
        </w:rPr>
        <w:footnoteRef/>
      </w:r>
      <w:r w:rsidRPr="00487E86">
        <w:rPr>
          <w:rFonts w:ascii="Calibri" w:hAnsi="Calibri" w:cs="Calibri"/>
        </w:rPr>
        <w:t xml:space="preserve"> </w:t>
      </w:r>
      <w:r w:rsidRPr="00487E86">
        <w:rPr>
          <w:rFonts w:ascii="Calibri" w:hAnsi="Calibri" w:cs="Calibri"/>
        </w:rPr>
        <w:tab/>
      </w:r>
      <w:r w:rsidR="001679DB">
        <w:rPr>
          <w:rFonts w:ascii="Calibri" w:hAnsi="Calibri" w:cs="Calibri"/>
        </w:rPr>
        <w:t>Academic t</w:t>
      </w:r>
      <w:r w:rsidR="00487E86">
        <w:rPr>
          <w:rFonts w:ascii="Calibri" w:hAnsi="Calibri" w:cs="Calibri"/>
        </w:rPr>
        <w:t>itle</w:t>
      </w:r>
      <w:r w:rsidRPr="00487E86">
        <w:rPr>
          <w:rFonts w:ascii="Calibri" w:hAnsi="Calibri" w:cs="Calibri"/>
        </w:rPr>
        <w:t>,  Institution,  e-mail address (</w:t>
      </w:r>
      <w:r w:rsidR="00487E86" w:rsidRPr="00487E86">
        <w:rPr>
          <w:rFonts w:ascii="Calibri" w:hAnsi="Calibri" w:cs="Calibri"/>
        </w:rPr>
        <w:t>corresponding</w:t>
      </w:r>
      <w:r w:rsidRPr="00487E86">
        <w:rPr>
          <w:rFonts w:ascii="Calibri" w:hAnsi="Calibri" w:cs="Calibri"/>
        </w:rPr>
        <w:t xml:space="preserve"> author)</w:t>
      </w:r>
    </w:p>
  </w:footnote>
  <w:footnote w:id="2">
    <w:p w:rsidR="00EA5EC7" w:rsidRPr="00487E86" w:rsidRDefault="00EA5EC7" w:rsidP="00EA5EC7">
      <w:pPr>
        <w:pStyle w:val="DipnotMetni"/>
        <w:ind w:left="170" w:hanging="170"/>
        <w:jc w:val="both"/>
        <w:rPr>
          <w:rFonts w:ascii="Calibri" w:hAnsi="Calibri" w:cs="Calibri"/>
        </w:rPr>
      </w:pPr>
      <w:r w:rsidRPr="00487E86">
        <w:rPr>
          <w:rStyle w:val="DipnotBavurusu"/>
          <w:rFonts w:ascii="Calibri" w:hAnsi="Calibri" w:cs="Calibri"/>
        </w:rPr>
        <w:footnoteRef/>
      </w:r>
      <w:r w:rsidRPr="00487E86">
        <w:rPr>
          <w:rFonts w:ascii="Calibri" w:hAnsi="Calibri" w:cs="Calibri"/>
        </w:rPr>
        <w:t xml:space="preserve"> </w:t>
      </w:r>
      <w:r w:rsidRPr="00487E86">
        <w:rPr>
          <w:rFonts w:ascii="Calibri" w:hAnsi="Calibri" w:cs="Calibri"/>
        </w:rPr>
        <w:tab/>
      </w:r>
      <w:r w:rsidR="001679DB">
        <w:rPr>
          <w:rFonts w:ascii="Calibri" w:hAnsi="Calibri" w:cs="Calibri"/>
        </w:rPr>
        <w:t>Academic title</w:t>
      </w:r>
      <w:r w:rsidRPr="00487E86">
        <w:rPr>
          <w:rFonts w:ascii="Calibri" w:hAnsi="Calibri" w:cs="Calibri"/>
        </w:rPr>
        <w:t>,  Institution,  e-mail address</w:t>
      </w:r>
    </w:p>
  </w:footnote>
  <w:footnote w:id="3">
    <w:p w:rsidR="00EA5EC7" w:rsidRPr="00487E86" w:rsidRDefault="00EA5EC7" w:rsidP="00EA5EC7">
      <w:pPr>
        <w:pStyle w:val="DipnotMetni"/>
        <w:ind w:left="170" w:hanging="170"/>
        <w:jc w:val="both"/>
        <w:rPr>
          <w:rFonts w:ascii="Calibri" w:hAnsi="Calibri" w:cs="Calibri"/>
        </w:rPr>
      </w:pPr>
      <w:r w:rsidRPr="00487E86">
        <w:rPr>
          <w:rStyle w:val="DipnotBavurusu"/>
          <w:rFonts w:ascii="Calibri" w:hAnsi="Calibri" w:cs="Calibri"/>
        </w:rPr>
        <w:footnoteRef/>
      </w:r>
      <w:r w:rsidRPr="00487E86">
        <w:rPr>
          <w:rFonts w:ascii="Calibri" w:hAnsi="Calibri" w:cs="Calibri"/>
        </w:rPr>
        <w:t xml:space="preserve"> </w:t>
      </w:r>
      <w:r w:rsidRPr="00487E86">
        <w:rPr>
          <w:rFonts w:ascii="Calibri" w:hAnsi="Calibri" w:cs="Calibri"/>
        </w:rPr>
        <w:tab/>
      </w:r>
      <w:r w:rsidR="001679DB">
        <w:rPr>
          <w:rFonts w:ascii="Calibri" w:hAnsi="Calibri" w:cs="Calibri"/>
        </w:rPr>
        <w:t>Academic title</w:t>
      </w:r>
      <w:r w:rsidRPr="00487E86">
        <w:rPr>
          <w:rFonts w:ascii="Calibri" w:hAnsi="Calibri" w:cs="Calibri"/>
        </w:rPr>
        <w:t>,  Institution,  e-mail address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6C89" w:rsidRPr="00A1198E" w:rsidRDefault="00BF047A" w:rsidP="00C96C89">
    <w:pPr>
      <w:pStyle w:val="stbilgi"/>
      <w:pBdr>
        <w:bottom w:val="single" w:sz="4" w:space="1" w:color="auto"/>
      </w:pBdr>
      <w:rPr>
        <w:rFonts w:ascii="Calibri" w:hAnsi="Calibri" w:cs="Calibri"/>
        <w:i/>
        <w:sz w:val="18"/>
        <w:szCs w:val="18"/>
      </w:rPr>
    </w:pPr>
    <w:r w:rsidRPr="00A1198E">
      <w:rPr>
        <w:rFonts w:ascii="Calibri" w:hAnsi="Calibri" w:cs="Calibri"/>
        <w:i/>
        <w:sz w:val="18"/>
        <w:szCs w:val="18"/>
      </w:rPr>
      <w:t>32.</w:t>
    </w:r>
    <w:r w:rsidR="00A1198E">
      <w:rPr>
        <w:rFonts w:ascii="Calibri" w:hAnsi="Calibri" w:cs="Calibri"/>
        <w:i/>
        <w:sz w:val="18"/>
        <w:szCs w:val="18"/>
      </w:rPr>
      <w:t xml:space="preserve"> </w:t>
    </w:r>
    <w:r w:rsidR="00CC0805" w:rsidRPr="00A1198E">
      <w:rPr>
        <w:rFonts w:ascii="Calibri" w:hAnsi="Calibri" w:cs="Calibri"/>
        <w:i/>
        <w:sz w:val="18"/>
        <w:szCs w:val="18"/>
      </w:rPr>
      <w:t>International</w:t>
    </w:r>
    <w:r w:rsidRPr="00A1198E">
      <w:rPr>
        <w:rFonts w:ascii="Calibri" w:hAnsi="Calibri" w:cs="Calibri"/>
        <w:i/>
        <w:sz w:val="18"/>
        <w:szCs w:val="18"/>
      </w:rPr>
      <w:t xml:space="preserve"> </w:t>
    </w:r>
    <w:r w:rsidR="00A1198E" w:rsidRPr="00A1198E">
      <w:rPr>
        <w:rFonts w:ascii="Calibri" w:hAnsi="Calibri" w:cs="Calibri"/>
        <w:i/>
        <w:sz w:val="18"/>
        <w:szCs w:val="18"/>
      </w:rPr>
      <w:t>Public Finance Confere</w:t>
    </w:r>
    <w:r w:rsidR="00CC0805" w:rsidRPr="00A1198E">
      <w:rPr>
        <w:rFonts w:ascii="Calibri" w:hAnsi="Calibri" w:cs="Calibri"/>
        <w:i/>
        <w:sz w:val="18"/>
        <w:szCs w:val="18"/>
      </w:rPr>
      <w:t>nce / Turkey</w:t>
    </w:r>
  </w:p>
  <w:p w:rsidR="00C96C89" w:rsidRPr="00A1198E" w:rsidRDefault="00BF047A" w:rsidP="00C96C89">
    <w:pPr>
      <w:pStyle w:val="stbilgi"/>
      <w:pBdr>
        <w:bottom w:val="single" w:sz="4" w:space="1" w:color="auto"/>
      </w:pBdr>
      <w:spacing w:after="120"/>
      <w:rPr>
        <w:rFonts w:ascii="Calibri" w:hAnsi="Calibri" w:cs="Calibri"/>
        <w:i/>
        <w:sz w:val="18"/>
        <w:szCs w:val="18"/>
      </w:rPr>
    </w:pPr>
    <w:r w:rsidRPr="00A1198E">
      <w:rPr>
        <w:rFonts w:ascii="Calibri" w:hAnsi="Calibri" w:cs="Calibri"/>
        <w:i/>
        <w:sz w:val="18"/>
        <w:szCs w:val="18"/>
      </w:rPr>
      <w:t>10-14</w:t>
    </w:r>
    <w:r w:rsidR="00CC0805" w:rsidRPr="00A1198E">
      <w:rPr>
        <w:rFonts w:ascii="Calibri" w:hAnsi="Calibri" w:cs="Calibri"/>
        <w:i/>
        <w:sz w:val="18"/>
        <w:szCs w:val="18"/>
      </w:rPr>
      <w:t xml:space="preserve"> May 2017, Antalya - Turkey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9E0"/>
    <w:rsid w:val="000551E5"/>
    <w:rsid w:val="00056519"/>
    <w:rsid w:val="000579D8"/>
    <w:rsid w:val="000809E0"/>
    <w:rsid w:val="001679DB"/>
    <w:rsid w:val="00180F60"/>
    <w:rsid w:val="002B09D3"/>
    <w:rsid w:val="00382D01"/>
    <w:rsid w:val="004632B1"/>
    <w:rsid w:val="00487E86"/>
    <w:rsid w:val="005038A0"/>
    <w:rsid w:val="00550315"/>
    <w:rsid w:val="00607076"/>
    <w:rsid w:val="00615800"/>
    <w:rsid w:val="006223E8"/>
    <w:rsid w:val="00670630"/>
    <w:rsid w:val="006953ED"/>
    <w:rsid w:val="006B57B8"/>
    <w:rsid w:val="007F33DB"/>
    <w:rsid w:val="008E712E"/>
    <w:rsid w:val="008F6CD2"/>
    <w:rsid w:val="009669DA"/>
    <w:rsid w:val="00966B36"/>
    <w:rsid w:val="009E264B"/>
    <w:rsid w:val="00A019E0"/>
    <w:rsid w:val="00A1198E"/>
    <w:rsid w:val="00A700CA"/>
    <w:rsid w:val="00AA1FD6"/>
    <w:rsid w:val="00AE7BE1"/>
    <w:rsid w:val="00B26346"/>
    <w:rsid w:val="00B97AF5"/>
    <w:rsid w:val="00BF047A"/>
    <w:rsid w:val="00C177AC"/>
    <w:rsid w:val="00CC0805"/>
    <w:rsid w:val="00DC2B6E"/>
    <w:rsid w:val="00E66EFF"/>
    <w:rsid w:val="00E94F44"/>
    <w:rsid w:val="00EA5EC7"/>
    <w:rsid w:val="00ED1E91"/>
    <w:rsid w:val="00F70A56"/>
    <w:rsid w:val="00F767FF"/>
    <w:rsid w:val="00FE4928"/>
    <w:rsid w:val="00FF2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038A0"/>
    <w:pPr>
      <w:keepNext/>
      <w:jc w:val="left"/>
      <w:outlineLvl w:val="0"/>
    </w:pPr>
    <w:rPr>
      <w:b/>
      <w:bCs/>
      <w:caps/>
      <w:kern w:val="28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38A0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en-US"/>
    </w:rPr>
  </w:style>
  <w:style w:type="paragraph" w:customStyle="1" w:styleId="P1">
    <w:name w:val="P1"/>
    <w:rsid w:val="005038A0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rsid w:val="005038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38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503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38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0579D8"/>
    <w:rPr>
      <w:b/>
      <w:bCs/>
    </w:rPr>
  </w:style>
  <w:style w:type="character" w:styleId="Vurgu">
    <w:name w:val="Emphasis"/>
    <w:basedOn w:val="VarsaylanParagrafYazTipi"/>
    <w:uiPriority w:val="20"/>
    <w:qFormat/>
    <w:rsid w:val="000579D8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E4928"/>
    <w:rPr>
      <w:color w:val="0000FF"/>
      <w:u w:val="single"/>
    </w:rPr>
  </w:style>
  <w:style w:type="character" w:styleId="DipnotBavurusu">
    <w:name w:val="footnote reference"/>
    <w:semiHidden/>
    <w:rsid w:val="00EA5EC7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EA5EC7"/>
    <w:pPr>
      <w:jc w:val="left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A5E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EA5EC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A5E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8A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k1">
    <w:name w:val="heading 1"/>
    <w:basedOn w:val="Normal"/>
    <w:next w:val="Normal"/>
    <w:link w:val="Balk1Char"/>
    <w:qFormat/>
    <w:rsid w:val="005038A0"/>
    <w:pPr>
      <w:keepNext/>
      <w:jc w:val="left"/>
      <w:outlineLvl w:val="0"/>
    </w:pPr>
    <w:rPr>
      <w:b/>
      <w:bCs/>
      <w:caps/>
      <w:kern w:val="28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5038A0"/>
    <w:rPr>
      <w:rFonts w:ascii="Times New Roman" w:eastAsia="Times New Roman" w:hAnsi="Times New Roman" w:cs="Times New Roman"/>
      <w:b/>
      <w:bCs/>
      <w:caps/>
      <w:kern w:val="28"/>
      <w:sz w:val="28"/>
      <w:szCs w:val="28"/>
      <w:lang w:val="en-US"/>
    </w:rPr>
  </w:style>
  <w:style w:type="paragraph" w:customStyle="1" w:styleId="P1">
    <w:name w:val="P1"/>
    <w:rsid w:val="005038A0"/>
    <w:pPr>
      <w:overflowPunct w:val="0"/>
      <w:autoSpaceDE w:val="0"/>
      <w:autoSpaceDN w:val="0"/>
      <w:adjustRightInd w:val="0"/>
      <w:spacing w:before="120" w:after="120" w:line="240" w:lineRule="auto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stbilgi">
    <w:name w:val="header"/>
    <w:basedOn w:val="Normal"/>
    <w:link w:val="stbilgiChar"/>
    <w:uiPriority w:val="99"/>
    <w:rsid w:val="005038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38A0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ltbilgi">
    <w:name w:val="footer"/>
    <w:basedOn w:val="Normal"/>
    <w:link w:val="AltbilgiChar"/>
    <w:uiPriority w:val="99"/>
    <w:rsid w:val="005038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5038A0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Gl">
    <w:name w:val="Strong"/>
    <w:basedOn w:val="VarsaylanParagrafYazTipi"/>
    <w:uiPriority w:val="22"/>
    <w:qFormat/>
    <w:rsid w:val="000579D8"/>
    <w:rPr>
      <w:b/>
      <w:bCs/>
    </w:rPr>
  </w:style>
  <w:style w:type="character" w:styleId="Vurgu">
    <w:name w:val="Emphasis"/>
    <w:basedOn w:val="VarsaylanParagrafYazTipi"/>
    <w:uiPriority w:val="20"/>
    <w:qFormat/>
    <w:rsid w:val="000579D8"/>
    <w:rPr>
      <w:i/>
      <w:iCs/>
    </w:rPr>
  </w:style>
  <w:style w:type="character" w:styleId="Kpr">
    <w:name w:val="Hyperlink"/>
    <w:basedOn w:val="VarsaylanParagrafYazTipi"/>
    <w:uiPriority w:val="99"/>
    <w:semiHidden/>
    <w:unhideWhenUsed/>
    <w:rsid w:val="00FE4928"/>
    <w:rPr>
      <w:color w:val="0000FF"/>
      <w:u w:val="single"/>
    </w:rPr>
  </w:style>
  <w:style w:type="character" w:styleId="DipnotBavurusu">
    <w:name w:val="footnote reference"/>
    <w:semiHidden/>
    <w:rsid w:val="00EA5EC7"/>
    <w:rPr>
      <w:vertAlign w:val="superscript"/>
    </w:rPr>
  </w:style>
  <w:style w:type="paragraph" w:styleId="DipnotMetni">
    <w:name w:val="footnote text"/>
    <w:basedOn w:val="Normal"/>
    <w:link w:val="DipnotMetniChar"/>
    <w:semiHidden/>
    <w:rsid w:val="00EA5EC7"/>
    <w:pPr>
      <w:jc w:val="left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semiHidden/>
    <w:rsid w:val="00EA5EC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GvdeMetni">
    <w:name w:val="Body Text"/>
    <w:basedOn w:val="Normal"/>
    <w:link w:val="GvdeMetniChar"/>
    <w:rsid w:val="00EA5EC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rsid w:val="00EA5EC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ureng.com/tr/turkce-ingilizce/dissertation%20study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ei.pitt.edu/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C4A4-A810-4AE8-916A-48618F2B7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IPFCtr</vt:lpstr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IPFCtr</dc:title>
  <dc:creator>Organizing Board</dc:creator>
  <cp:lastModifiedBy>DELL</cp:lastModifiedBy>
  <cp:revision>2</cp:revision>
  <dcterms:created xsi:type="dcterms:W3CDTF">2016-12-27T19:07:00Z</dcterms:created>
  <dcterms:modified xsi:type="dcterms:W3CDTF">2016-12-27T19:07:00Z</dcterms:modified>
</cp:coreProperties>
</file>